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1CE" w:rsidRPr="001C41DD" w:rsidRDefault="008458BC">
      <w:pPr>
        <w:spacing w:after="0" w:line="408" w:lineRule="auto"/>
        <w:ind w:left="120"/>
        <w:jc w:val="center"/>
        <w:rPr>
          <w:lang w:val="ru-RU"/>
        </w:rPr>
      </w:pPr>
      <w:bookmarkStart w:id="0" w:name="block-25135558"/>
      <w:r w:rsidRPr="001C41DD">
        <w:rPr>
          <w:rFonts w:ascii="Times New Roman" w:hAnsi="Times New Roman"/>
          <w:b/>
          <w:color w:val="000000"/>
          <w:sz w:val="28"/>
          <w:lang w:val="ru-RU"/>
        </w:rPr>
        <w:t>МИНИСТЕРСТВО ПРОСВЕЩЕНИЯ РОССИЙСКОЙ ФЕДЕРАЦИИ</w:t>
      </w:r>
    </w:p>
    <w:p w:rsidR="00E231CE" w:rsidRPr="001C41DD" w:rsidRDefault="008458BC">
      <w:pPr>
        <w:spacing w:after="0" w:line="408" w:lineRule="auto"/>
        <w:ind w:left="120"/>
        <w:jc w:val="center"/>
        <w:rPr>
          <w:lang w:val="ru-RU"/>
        </w:rPr>
      </w:pPr>
      <w:bookmarkStart w:id="1" w:name="80962996-9eae-4b29-807c-6d440604dec5"/>
      <w:r w:rsidRPr="001C41DD">
        <w:rPr>
          <w:rFonts w:ascii="Times New Roman" w:hAnsi="Times New Roman"/>
          <w:b/>
          <w:color w:val="000000"/>
          <w:sz w:val="28"/>
          <w:lang w:val="ru-RU"/>
        </w:rPr>
        <w:t>Министерство образования Оренбургской области</w:t>
      </w:r>
      <w:bookmarkEnd w:id="1"/>
      <w:r w:rsidRPr="001C41DD">
        <w:rPr>
          <w:rFonts w:ascii="Times New Roman" w:hAnsi="Times New Roman"/>
          <w:b/>
          <w:color w:val="000000"/>
          <w:sz w:val="28"/>
          <w:lang w:val="ru-RU"/>
        </w:rPr>
        <w:t xml:space="preserve"> </w:t>
      </w:r>
    </w:p>
    <w:p w:rsidR="00E231CE" w:rsidRPr="001C41DD" w:rsidRDefault="008458BC">
      <w:pPr>
        <w:spacing w:after="0" w:line="408" w:lineRule="auto"/>
        <w:ind w:left="120"/>
        <w:jc w:val="center"/>
        <w:rPr>
          <w:lang w:val="ru-RU"/>
        </w:rPr>
      </w:pPr>
      <w:bookmarkStart w:id="2" w:name="a244f056-0231-4322-a014-8dcea54eab13"/>
      <w:r w:rsidRPr="001C41DD">
        <w:rPr>
          <w:rFonts w:ascii="Times New Roman" w:hAnsi="Times New Roman"/>
          <w:b/>
          <w:color w:val="000000"/>
          <w:sz w:val="28"/>
          <w:lang w:val="ru-RU"/>
        </w:rPr>
        <w:t>Управление образования МО Оренбургский район</w:t>
      </w:r>
      <w:bookmarkEnd w:id="2"/>
    </w:p>
    <w:p w:rsidR="00E231CE" w:rsidRPr="001C41DD" w:rsidRDefault="008458BC">
      <w:pPr>
        <w:spacing w:after="0" w:line="408" w:lineRule="auto"/>
        <w:ind w:left="120"/>
        <w:jc w:val="center"/>
        <w:rPr>
          <w:lang w:val="ru-RU"/>
        </w:rPr>
      </w:pPr>
      <w:r w:rsidRPr="001C41DD">
        <w:rPr>
          <w:rFonts w:ascii="Times New Roman" w:hAnsi="Times New Roman"/>
          <w:b/>
          <w:color w:val="000000"/>
          <w:sz w:val="28"/>
          <w:lang w:val="ru-RU"/>
        </w:rPr>
        <w:t>МБОУ «Красноуральская СОШ»</w:t>
      </w:r>
    </w:p>
    <w:p w:rsidR="00E231CE" w:rsidRPr="001C41DD" w:rsidRDefault="00E231CE">
      <w:pPr>
        <w:spacing w:after="0"/>
        <w:ind w:left="120"/>
        <w:rPr>
          <w:lang w:val="ru-RU"/>
        </w:rPr>
      </w:pPr>
    </w:p>
    <w:p w:rsidR="00E231CE" w:rsidRPr="001C41DD" w:rsidRDefault="00E231CE">
      <w:pPr>
        <w:spacing w:after="0"/>
        <w:ind w:left="120"/>
        <w:rPr>
          <w:lang w:val="ru-RU"/>
        </w:rPr>
      </w:pPr>
    </w:p>
    <w:p w:rsidR="00E231CE" w:rsidRPr="001C41DD" w:rsidRDefault="00E231CE">
      <w:pPr>
        <w:spacing w:after="0"/>
        <w:ind w:left="120"/>
        <w:rPr>
          <w:lang w:val="ru-RU"/>
        </w:rPr>
      </w:pPr>
    </w:p>
    <w:p w:rsidR="00E231CE" w:rsidRPr="001C41DD" w:rsidRDefault="00E231C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458B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458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E6975" w:rsidRDefault="008458BC" w:rsidP="001C41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757C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C4F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458B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1C41DD" w:rsidRDefault="008458BC" w:rsidP="001C41D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r>
              <w:rPr>
                <w:rFonts w:ascii="Times New Roman" w:eastAsia="Times New Roman" w:hAnsi="Times New Roman"/>
                <w:color w:val="000000"/>
                <w:sz w:val="24"/>
                <w:szCs w:val="24"/>
                <w:lang w:val="ru-RU"/>
              </w:rPr>
              <w:t xml:space="preserve"> </w:t>
            </w:r>
          </w:p>
          <w:p w:rsidR="004E6975" w:rsidRPr="008944ED" w:rsidRDefault="008458B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Джалова А. Н.</w:t>
            </w:r>
          </w:p>
          <w:p w:rsidR="004E6975" w:rsidRDefault="008458B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C4F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458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458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 о. директора</w:t>
            </w:r>
          </w:p>
          <w:p w:rsidR="0086502D" w:rsidRPr="008944ED" w:rsidRDefault="008458BC" w:rsidP="001C41D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C41DD">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Яньшин П. М.</w:t>
            </w:r>
          </w:p>
          <w:p w:rsidR="000E6D86" w:rsidRDefault="008458B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130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C4F2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231CE" w:rsidRDefault="00E231CE">
      <w:pPr>
        <w:spacing w:after="0"/>
        <w:ind w:left="120"/>
      </w:pPr>
    </w:p>
    <w:p w:rsidR="00E231CE" w:rsidRDefault="00E231CE">
      <w:pPr>
        <w:spacing w:after="0"/>
        <w:ind w:left="120"/>
      </w:pPr>
    </w:p>
    <w:p w:rsidR="00E231CE" w:rsidRDefault="00E231CE">
      <w:pPr>
        <w:spacing w:after="0"/>
        <w:ind w:left="120"/>
      </w:pPr>
    </w:p>
    <w:p w:rsidR="00E231CE" w:rsidRDefault="00E231CE">
      <w:pPr>
        <w:spacing w:after="0"/>
        <w:ind w:left="120"/>
      </w:pPr>
    </w:p>
    <w:p w:rsidR="00E231CE" w:rsidRDefault="00E231CE">
      <w:pPr>
        <w:spacing w:after="0"/>
        <w:ind w:left="120"/>
      </w:pPr>
    </w:p>
    <w:p w:rsidR="00E231CE" w:rsidRDefault="008458BC">
      <w:pPr>
        <w:spacing w:after="0" w:line="408" w:lineRule="auto"/>
        <w:ind w:left="120"/>
        <w:jc w:val="center"/>
      </w:pPr>
      <w:r>
        <w:rPr>
          <w:rFonts w:ascii="Times New Roman" w:hAnsi="Times New Roman"/>
          <w:b/>
          <w:color w:val="000000"/>
          <w:sz w:val="28"/>
        </w:rPr>
        <w:t>РАБОЧАЯ ПРОГРАММА</w:t>
      </w:r>
    </w:p>
    <w:p w:rsidR="00E231CE" w:rsidRDefault="00E231CE">
      <w:pPr>
        <w:spacing w:after="0"/>
        <w:ind w:left="120"/>
        <w:jc w:val="center"/>
      </w:pPr>
    </w:p>
    <w:p w:rsidR="00E231CE" w:rsidRPr="00775BCF" w:rsidRDefault="008458BC">
      <w:pPr>
        <w:spacing w:after="0" w:line="408" w:lineRule="auto"/>
        <w:ind w:left="120"/>
        <w:jc w:val="center"/>
        <w:rPr>
          <w:lang w:val="ru-RU"/>
        </w:rPr>
      </w:pPr>
      <w:r w:rsidRPr="00775BCF">
        <w:rPr>
          <w:rFonts w:ascii="Times New Roman" w:hAnsi="Times New Roman"/>
          <w:b/>
          <w:color w:val="000000"/>
          <w:sz w:val="28"/>
          <w:lang w:val="ru-RU"/>
        </w:rPr>
        <w:t>учебного курса «Геометрия»</w:t>
      </w:r>
    </w:p>
    <w:p w:rsidR="00E231CE" w:rsidRPr="00775BCF" w:rsidRDefault="008458BC">
      <w:pPr>
        <w:spacing w:after="0" w:line="408" w:lineRule="auto"/>
        <w:ind w:left="120"/>
        <w:jc w:val="center"/>
        <w:rPr>
          <w:lang w:val="ru-RU"/>
        </w:rPr>
      </w:pPr>
      <w:r w:rsidRPr="00775BCF">
        <w:rPr>
          <w:rFonts w:ascii="Times New Roman" w:hAnsi="Times New Roman"/>
          <w:color w:val="000000"/>
          <w:sz w:val="28"/>
          <w:lang w:val="ru-RU"/>
        </w:rPr>
        <w:t xml:space="preserve">для обучающихся 7-9 классов </w:t>
      </w: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E231CE">
      <w:pPr>
        <w:spacing w:after="0"/>
        <w:ind w:left="120"/>
        <w:jc w:val="center"/>
        <w:rPr>
          <w:lang w:val="ru-RU"/>
        </w:rPr>
      </w:pPr>
    </w:p>
    <w:p w:rsidR="00E231CE" w:rsidRPr="00775BCF" w:rsidRDefault="008458BC">
      <w:pPr>
        <w:spacing w:after="0"/>
        <w:ind w:left="120"/>
        <w:jc w:val="center"/>
        <w:rPr>
          <w:lang w:val="ru-RU"/>
        </w:rPr>
      </w:pPr>
      <w:bookmarkStart w:id="3" w:name="fa5bb89e-7d9f-4fc4-a1ba-c6bd09c19ff7"/>
      <w:r w:rsidRPr="00775BCF">
        <w:rPr>
          <w:rFonts w:ascii="Times New Roman" w:hAnsi="Times New Roman"/>
          <w:b/>
          <w:color w:val="000000"/>
          <w:sz w:val="28"/>
          <w:lang w:val="ru-RU"/>
        </w:rPr>
        <w:t>село имени 9 января</w:t>
      </w:r>
      <w:bookmarkEnd w:id="3"/>
      <w:r w:rsidRPr="00775BCF">
        <w:rPr>
          <w:rFonts w:ascii="Times New Roman" w:hAnsi="Times New Roman"/>
          <w:b/>
          <w:color w:val="000000"/>
          <w:sz w:val="28"/>
          <w:lang w:val="ru-RU"/>
        </w:rPr>
        <w:t xml:space="preserve"> </w:t>
      </w:r>
      <w:bookmarkStart w:id="4" w:name="ff26d425-8a06-47a0-8cd7-ee8d58370039"/>
      <w:r w:rsidRPr="00775BCF">
        <w:rPr>
          <w:rFonts w:ascii="Times New Roman" w:hAnsi="Times New Roman"/>
          <w:b/>
          <w:color w:val="000000"/>
          <w:sz w:val="28"/>
          <w:lang w:val="ru-RU"/>
        </w:rPr>
        <w:t>2023</w:t>
      </w:r>
      <w:bookmarkEnd w:id="4"/>
    </w:p>
    <w:p w:rsidR="00E231CE" w:rsidRPr="00775BCF" w:rsidRDefault="00E231CE">
      <w:pPr>
        <w:spacing w:after="0"/>
        <w:ind w:left="120"/>
        <w:rPr>
          <w:lang w:val="ru-RU"/>
        </w:rPr>
      </w:pPr>
    </w:p>
    <w:p w:rsidR="00E231CE" w:rsidRPr="00775BCF" w:rsidRDefault="00E231CE">
      <w:pPr>
        <w:rPr>
          <w:lang w:val="ru-RU"/>
        </w:rPr>
        <w:sectPr w:rsidR="00E231CE" w:rsidRPr="00775BCF" w:rsidSect="00154DF4">
          <w:pgSz w:w="11907" w:h="16839" w:code="9"/>
          <w:pgMar w:top="1134" w:right="850" w:bottom="1134" w:left="1701" w:header="720" w:footer="720" w:gutter="0"/>
          <w:cols w:space="720"/>
          <w:docGrid w:linePitch="299"/>
        </w:sectPr>
      </w:pPr>
    </w:p>
    <w:p w:rsidR="00E231CE" w:rsidRPr="00154DF4" w:rsidRDefault="008458BC">
      <w:pPr>
        <w:spacing w:after="0" w:line="264" w:lineRule="auto"/>
        <w:ind w:left="120"/>
        <w:jc w:val="both"/>
        <w:rPr>
          <w:lang w:val="ru-RU"/>
        </w:rPr>
      </w:pPr>
      <w:bookmarkStart w:id="5" w:name="block-25135559"/>
      <w:bookmarkEnd w:id="0"/>
      <w:r w:rsidRPr="00154DF4">
        <w:rPr>
          <w:rFonts w:ascii="Times New Roman" w:hAnsi="Times New Roman"/>
          <w:b/>
          <w:color w:val="000000"/>
          <w:lang w:val="ru-RU"/>
        </w:rPr>
        <w:lastRenderedPageBreak/>
        <w:t>ПОЯСНИТЕЛЬНАЯ ЗАПИСКА</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231CE" w:rsidRPr="00154DF4" w:rsidRDefault="008458BC">
      <w:pPr>
        <w:spacing w:after="0" w:line="264" w:lineRule="auto"/>
        <w:ind w:firstLine="600"/>
        <w:jc w:val="both"/>
        <w:rPr>
          <w:lang w:val="ru-RU"/>
        </w:rPr>
      </w:pPr>
      <w:bookmarkStart w:id="6" w:name="6c37334c-5fa9-457a-ad76-d36f127aa8c8"/>
      <w:r w:rsidRPr="00154DF4">
        <w:rPr>
          <w:rFonts w:ascii="Times New Roman" w:hAnsi="Times New Roman"/>
          <w:color w:val="000000"/>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E231CE" w:rsidRPr="00154DF4" w:rsidRDefault="00E231CE">
      <w:pPr>
        <w:rPr>
          <w:lang w:val="ru-RU"/>
        </w:rPr>
        <w:sectPr w:rsidR="00E231CE" w:rsidRPr="00154DF4" w:rsidSect="00C4317F">
          <w:pgSz w:w="11907" w:h="16839" w:code="9"/>
          <w:pgMar w:top="1134" w:right="850" w:bottom="1134" w:left="1701" w:header="720" w:footer="720" w:gutter="0"/>
          <w:cols w:space="720"/>
          <w:docGrid w:linePitch="299"/>
        </w:sectPr>
      </w:pPr>
    </w:p>
    <w:p w:rsidR="00E231CE" w:rsidRPr="00154DF4" w:rsidRDefault="008458BC">
      <w:pPr>
        <w:spacing w:after="0" w:line="264" w:lineRule="auto"/>
        <w:ind w:left="120"/>
        <w:jc w:val="both"/>
        <w:rPr>
          <w:lang w:val="ru-RU"/>
        </w:rPr>
      </w:pPr>
      <w:bookmarkStart w:id="7" w:name="block-25135556"/>
      <w:bookmarkEnd w:id="5"/>
      <w:r w:rsidRPr="00154DF4">
        <w:rPr>
          <w:rFonts w:ascii="Times New Roman" w:hAnsi="Times New Roman"/>
          <w:b/>
          <w:color w:val="000000"/>
          <w:lang w:val="ru-RU"/>
        </w:rPr>
        <w:lastRenderedPageBreak/>
        <w:t>СОДЕРЖАНИЕ ОБУЧЕНИЯ</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7 КЛАСС</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Симметричные фигуры. Основные свойства осевой симметрии. Примеры симметрии в окружающем мире.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Основные построения с помощью циркуля и линейки. Треугольник. Высота, медиана, биссектриса, их свойства.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Равнобедренный и равносторонний треугольники. Неравенство треугольника.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Свойства и признаки равнобедренного треугольника. Признаки равенства треугольников.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Свойства и признаки параллельных прямых. Сумма углов треугольника. Внешние углы треугольника.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Геометрическое место точек. Биссектриса угла и серединный перпендикуляр к отрезку как геометрические места точек.</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8 КЛАСС</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Метод удвоения медианы. Центральная симметрия. Теорема Фалеса и теорема о пропорциональных отрезках.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Средние линии треугольника и трапеции. Центр масс треугольника.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Подобие треугольников, коэффициент подобия. Признаки подобия треугольников. Применение подобия при решении практических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Вычисление площадей треугольников и многоугольников на клетчатой бумаге.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Теорема Пифагора. Применение теоремы Пифагора при решении практических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9 КЛАСС</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Синус, косинус, тангенс углов от 0 до 180°. Основное тригонометрическое тождество. Формулы приведения.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lastRenderedPageBreak/>
        <w:t>Преобразование подобия. Подобие соответственных элементов.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Теорема о произведении отрезков хорд, теоремы о произведении отрезков секущих, теорема о квадрате касательной.</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Движения плоскости и внутренние симметрии фигур (элементарные представления). Параллельный перенос. Поворот.</w:t>
      </w:r>
    </w:p>
    <w:p w:rsidR="00E231CE" w:rsidRPr="00154DF4" w:rsidRDefault="00E231CE">
      <w:pPr>
        <w:rPr>
          <w:lang w:val="ru-RU"/>
        </w:rPr>
        <w:sectPr w:rsidR="00E231CE" w:rsidRPr="00154DF4">
          <w:pgSz w:w="11906" w:h="16383"/>
          <w:pgMar w:top="1134" w:right="850" w:bottom="1134" w:left="1701" w:header="720" w:footer="720" w:gutter="0"/>
          <w:cols w:space="720"/>
        </w:sectPr>
      </w:pPr>
    </w:p>
    <w:p w:rsidR="00E231CE" w:rsidRPr="00154DF4" w:rsidRDefault="008458BC">
      <w:pPr>
        <w:spacing w:after="0" w:line="264" w:lineRule="auto"/>
        <w:ind w:left="120"/>
        <w:jc w:val="both"/>
        <w:rPr>
          <w:lang w:val="ru-RU"/>
        </w:rPr>
      </w:pPr>
      <w:bookmarkStart w:id="8" w:name="block-25135557"/>
      <w:bookmarkEnd w:id="7"/>
      <w:r w:rsidRPr="00154DF4">
        <w:rPr>
          <w:rFonts w:ascii="Times New Roman" w:hAnsi="Times New Roman"/>
          <w:b/>
          <w:color w:val="000000"/>
          <w:lang w:val="ru-RU"/>
        </w:rPr>
        <w:lastRenderedPageBreak/>
        <w:t>ПЛАНИРУЕМЫЕ РЕЗУЛЬТАТЫ ОСВОЕНИЯ ПРОГРАММЫ УЧЕБНОГО КУРСА «ГЕОМЕТРИЯ» НА УРОВНЕ ОСНОВНОГО ОБЩЕГО ОБРАЗОВАНИЯ</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ЛИЧНОСТНЫЕ РЕЗУЛЬТАТЫ</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 xml:space="preserve">Личностные результаты </w:t>
      </w:r>
      <w:r w:rsidRPr="00154DF4">
        <w:rPr>
          <w:rFonts w:ascii="Times New Roman" w:hAnsi="Times New Roman"/>
          <w:color w:val="000000"/>
          <w:lang w:val="ru-RU"/>
        </w:rPr>
        <w:t>освоения программы учебного курса «Геометрия» характеризуются:</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1) патриотическое воспитание: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2) гражданское и духовно-нравственное воспитание: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3) трудовое воспитание: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4) эстетическое воспитание: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5) ценности научного познания: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6) физическое воспитание, формирование культуры здоровья и эмоционального благополучия: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7) экологическое воспитание: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231CE" w:rsidRPr="00154DF4" w:rsidRDefault="008458BC">
      <w:pPr>
        <w:spacing w:after="0" w:line="264" w:lineRule="auto"/>
        <w:ind w:firstLine="600"/>
        <w:jc w:val="both"/>
        <w:rPr>
          <w:lang w:val="ru-RU"/>
        </w:rPr>
      </w:pPr>
      <w:r w:rsidRPr="00154DF4">
        <w:rPr>
          <w:rFonts w:ascii="Times New Roman" w:hAnsi="Times New Roman"/>
          <w:b/>
          <w:color w:val="000000"/>
          <w:lang w:val="ru-RU"/>
        </w:rPr>
        <w:t>8) адаптация к изменяющимся условиям социальной и природной среды: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МЕТАПРЕДМЕТНЫЕ РЕЗУЛЬТАТЫ</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Познавательные универсальные учебные действия</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pPr>
      <w:r w:rsidRPr="00154DF4">
        <w:rPr>
          <w:rFonts w:ascii="Times New Roman" w:hAnsi="Times New Roman"/>
          <w:b/>
          <w:color w:val="000000"/>
        </w:rPr>
        <w:t>Базовые логические действия:</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воспринимать, формулировать и преобразовывать суждения: утвердительные и отрицательные, единичные, частные и общие, условные;</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делать выводы с использованием законов логики, дедуктивных и индуктивных умозаключений, умозаключений по аналогии;</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231CE" w:rsidRPr="00154DF4" w:rsidRDefault="008458BC">
      <w:pPr>
        <w:numPr>
          <w:ilvl w:val="0"/>
          <w:numId w:val="1"/>
        </w:numPr>
        <w:spacing w:after="0" w:line="264" w:lineRule="auto"/>
        <w:jc w:val="both"/>
        <w:rPr>
          <w:lang w:val="ru-RU"/>
        </w:rPr>
      </w:pPr>
      <w:r w:rsidRPr="00154DF4">
        <w:rPr>
          <w:rFonts w:ascii="Times New Roman" w:hAnsi="Times New Roman"/>
          <w:color w:val="000000"/>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231CE" w:rsidRPr="00154DF4" w:rsidRDefault="008458BC">
      <w:pPr>
        <w:spacing w:after="0" w:line="264" w:lineRule="auto"/>
        <w:ind w:left="120"/>
        <w:jc w:val="both"/>
      </w:pPr>
      <w:r w:rsidRPr="00154DF4">
        <w:rPr>
          <w:rFonts w:ascii="Times New Roman" w:hAnsi="Times New Roman"/>
          <w:b/>
          <w:color w:val="000000"/>
        </w:rPr>
        <w:t>Базовые исследовательские действия</w:t>
      </w:r>
      <w:r w:rsidRPr="00154DF4">
        <w:rPr>
          <w:rFonts w:ascii="Times New Roman" w:hAnsi="Times New Roman"/>
          <w:color w:val="000000"/>
        </w:rPr>
        <w:t>:</w:t>
      </w:r>
    </w:p>
    <w:p w:rsidR="00E231CE" w:rsidRPr="00154DF4" w:rsidRDefault="008458BC">
      <w:pPr>
        <w:numPr>
          <w:ilvl w:val="0"/>
          <w:numId w:val="2"/>
        </w:numPr>
        <w:spacing w:after="0" w:line="264" w:lineRule="auto"/>
        <w:jc w:val="both"/>
        <w:rPr>
          <w:lang w:val="ru-RU"/>
        </w:rPr>
      </w:pPr>
      <w:r w:rsidRPr="00154DF4">
        <w:rPr>
          <w:rFonts w:ascii="Times New Roman" w:hAnsi="Times New Roman"/>
          <w:color w:val="000000"/>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231CE" w:rsidRPr="00154DF4" w:rsidRDefault="008458BC">
      <w:pPr>
        <w:numPr>
          <w:ilvl w:val="0"/>
          <w:numId w:val="2"/>
        </w:numPr>
        <w:spacing w:after="0" w:line="264" w:lineRule="auto"/>
        <w:jc w:val="both"/>
        <w:rPr>
          <w:lang w:val="ru-RU"/>
        </w:rPr>
      </w:pPr>
      <w:r w:rsidRPr="00154DF4">
        <w:rPr>
          <w:rFonts w:ascii="Times New Roman" w:hAnsi="Times New Roman"/>
          <w:color w:val="000000"/>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231CE" w:rsidRPr="00154DF4" w:rsidRDefault="008458BC">
      <w:pPr>
        <w:numPr>
          <w:ilvl w:val="0"/>
          <w:numId w:val="2"/>
        </w:numPr>
        <w:spacing w:after="0" w:line="264" w:lineRule="auto"/>
        <w:jc w:val="both"/>
        <w:rPr>
          <w:lang w:val="ru-RU"/>
        </w:rPr>
      </w:pPr>
      <w:r w:rsidRPr="00154DF4">
        <w:rPr>
          <w:rFonts w:ascii="Times New Roman" w:hAnsi="Times New Roman"/>
          <w:color w:val="000000"/>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231CE" w:rsidRPr="00154DF4" w:rsidRDefault="008458BC">
      <w:pPr>
        <w:numPr>
          <w:ilvl w:val="0"/>
          <w:numId w:val="2"/>
        </w:numPr>
        <w:spacing w:after="0" w:line="264" w:lineRule="auto"/>
        <w:jc w:val="both"/>
        <w:rPr>
          <w:lang w:val="ru-RU"/>
        </w:rPr>
      </w:pPr>
      <w:r w:rsidRPr="00154DF4">
        <w:rPr>
          <w:rFonts w:ascii="Times New Roman" w:hAnsi="Times New Roman"/>
          <w:color w:val="000000"/>
          <w:lang w:val="ru-RU"/>
        </w:rPr>
        <w:t>прогнозировать возможное развитие процесса, а также выдвигать предположения о его развитии в новых условиях.</w:t>
      </w:r>
    </w:p>
    <w:p w:rsidR="00E231CE" w:rsidRPr="00154DF4" w:rsidRDefault="008458BC">
      <w:pPr>
        <w:spacing w:after="0" w:line="264" w:lineRule="auto"/>
        <w:ind w:left="120"/>
        <w:jc w:val="both"/>
      </w:pPr>
      <w:r w:rsidRPr="00154DF4">
        <w:rPr>
          <w:rFonts w:ascii="Times New Roman" w:hAnsi="Times New Roman"/>
          <w:b/>
          <w:color w:val="000000"/>
        </w:rPr>
        <w:t>Работа с информацией:</w:t>
      </w:r>
    </w:p>
    <w:p w:rsidR="00E231CE" w:rsidRPr="00154DF4" w:rsidRDefault="008458BC">
      <w:pPr>
        <w:numPr>
          <w:ilvl w:val="0"/>
          <w:numId w:val="3"/>
        </w:numPr>
        <w:spacing w:after="0" w:line="264" w:lineRule="auto"/>
        <w:jc w:val="both"/>
        <w:rPr>
          <w:lang w:val="ru-RU"/>
        </w:rPr>
      </w:pPr>
      <w:r w:rsidRPr="00154DF4">
        <w:rPr>
          <w:rFonts w:ascii="Times New Roman" w:hAnsi="Times New Roman"/>
          <w:color w:val="000000"/>
          <w:lang w:val="ru-RU"/>
        </w:rPr>
        <w:t>выявлять недостаточность и избыточность информации, данных, необходимых для решения задачи;</w:t>
      </w:r>
    </w:p>
    <w:p w:rsidR="00E231CE" w:rsidRPr="00154DF4" w:rsidRDefault="008458BC">
      <w:pPr>
        <w:numPr>
          <w:ilvl w:val="0"/>
          <w:numId w:val="3"/>
        </w:numPr>
        <w:spacing w:after="0" w:line="264" w:lineRule="auto"/>
        <w:jc w:val="both"/>
        <w:rPr>
          <w:lang w:val="ru-RU"/>
        </w:rPr>
      </w:pPr>
      <w:r w:rsidRPr="00154DF4">
        <w:rPr>
          <w:rFonts w:ascii="Times New Roman" w:hAnsi="Times New Roman"/>
          <w:color w:val="000000"/>
          <w:lang w:val="ru-RU"/>
        </w:rPr>
        <w:t>выбирать, анализировать, систематизировать и интерпретировать информацию различных видов и форм представления;</w:t>
      </w:r>
    </w:p>
    <w:p w:rsidR="00E231CE" w:rsidRPr="00154DF4" w:rsidRDefault="008458BC">
      <w:pPr>
        <w:numPr>
          <w:ilvl w:val="0"/>
          <w:numId w:val="3"/>
        </w:numPr>
        <w:spacing w:after="0" w:line="264" w:lineRule="auto"/>
        <w:jc w:val="both"/>
        <w:rPr>
          <w:lang w:val="ru-RU"/>
        </w:rPr>
      </w:pPr>
      <w:r w:rsidRPr="00154DF4">
        <w:rPr>
          <w:rFonts w:ascii="Times New Roman" w:hAnsi="Times New Roman"/>
          <w:color w:val="000000"/>
          <w:lang w:val="ru-RU"/>
        </w:rPr>
        <w:t>выбирать форму представления информации и иллюстрировать решаемые задачи схемами, диаграммами, иной графикой и их комбинациями;</w:t>
      </w:r>
    </w:p>
    <w:p w:rsidR="00E231CE" w:rsidRPr="00154DF4" w:rsidRDefault="008458BC">
      <w:pPr>
        <w:numPr>
          <w:ilvl w:val="0"/>
          <w:numId w:val="3"/>
        </w:numPr>
        <w:spacing w:after="0" w:line="264" w:lineRule="auto"/>
        <w:jc w:val="both"/>
        <w:rPr>
          <w:lang w:val="ru-RU"/>
        </w:rPr>
      </w:pPr>
      <w:r w:rsidRPr="00154DF4">
        <w:rPr>
          <w:rFonts w:ascii="Times New Roman" w:hAnsi="Times New Roman"/>
          <w:color w:val="000000"/>
          <w:lang w:val="ru-RU"/>
        </w:rPr>
        <w:t>оценивать надёжность информации по критериям, предложенным учителем или сформулированным самостоятельно.</w:t>
      </w:r>
    </w:p>
    <w:p w:rsidR="00E231CE" w:rsidRPr="00154DF4" w:rsidRDefault="008458BC">
      <w:pPr>
        <w:spacing w:after="0" w:line="264" w:lineRule="auto"/>
        <w:ind w:left="120"/>
        <w:jc w:val="both"/>
      </w:pPr>
      <w:r w:rsidRPr="00154DF4">
        <w:rPr>
          <w:rFonts w:ascii="Times New Roman" w:hAnsi="Times New Roman"/>
          <w:b/>
          <w:color w:val="000000"/>
        </w:rPr>
        <w:t>Коммуникативные универсальные учебные действия:</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t xml:space="preserve">понимать и использовать преимущества командной и индивидуальной работы при решении учебных математических задач; </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231CE" w:rsidRPr="00154DF4" w:rsidRDefault="008458BC">
      <w:pPr>
        <w:numPr>
          <w:ilvl w:val="0"/>
          <w:numId w:val="4"/>
        </w:numPr>
        <w:spacing w:after="0" w:line="264" w:lineRule="auto"/>
        <w:jc w:val="both"/>
        <w:rPr>
          <w:lang w:val="ru-RU"/>
        </w:rPr>
      </w:pPr>
      <w:r w:rsidRPr="00154DF4">
        <w:rPr>
          <w:rFonts w:ascii="Times New Roman" w:hAnsi="Times New Roman"/>
          <w:color w:val="000000"/>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Регулятивные универсальные учебные действия</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Самоорганизация:</w:t>
      </w:r>
    </w:p>
    <w:p w:rsidR="00E231CE" w:rsidRPr="00154DF4" w:rsidRDefault="008458BC">
      <w:pPr>
        <w:numPr>
          <w:ilvl w:val="0"/>
          <w:numId w:val="5"/>
        </w:numPr>
        <w:spacing w:after="0" w:line="264" w:lineRule="auto"/>
        <w:jc w:val="both"/>
        <w:rPr>
          <w:lang w:val="ru-RU"/>
        </w:rPr>
      </w:pPr>
      <w:r w:rsidRPr="00154DF4">
        <w:rPr>
          <w:rFonts w:ascii="Times New Roman" w:hAnsi="Times New Roman"/>
          <w:color w:val="000000"/>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231CE" w:rsidRPr="00154DF4" w:rsidRDefault="008458BC">
      <w:pPr>
        <w:spacing w:after="0" w:line="264" w:lineRule="auto"/>
        <w:ind w:left="120"/>
        <w:jc w:val="both"/>
      </w:pPr>
      <w:r w:rsidRPr="00154DF4">
        <w:rPr>
          <w:rFonts w:ascii="Times New Roman" w:hAnsi="Times New Roman"/>
          <w:b/>
          <w:color w:val="000000"/>
        </w:rPr>
        <w:t>Самоконтроль, эмоциональный интеллект:</w:t>
      </w:r>
    </w:p>
    <w:p w:rsidR="00E231CE" w:rsidRPr="00154DF4" w:rsidRDefault="008458BC">
      <w:pPr>
        <w:numPr>
          <w:ilvl w:val="0"/>
          <w:numId w:val="6"/>
        </w:numPr>
        <w:spacing w:after="0" w:line="264" w:lineRule="auto"/>
        <w:jc w:val="both"/>
        <w:rPr>
          <w:lang w:val="ru-RU"/>
        </w:rPr>
      </w:pPr>
      <w:r w:rsidRPr="00154DF4">
        <w:rPr>
          <w:rFonts w:ascii="Times New Roman" w:hAnsi="Times New Roman"/>
          <w:color w:val="000000"/>
          <w:lang w:val="ru-RU"/>
        </w:rPr>
        <w:t>владеть способами самопроверки, самоконтроля процесса и результата решения математической задачи;</w:t>
      </w:r>
    </w:p>
    <w:p w:rsidR="00E231CE" w:rsidRPr="00154DF4" w:rsidRDefault="008458BC">
      <w:pPr>
        <w:numPr>
          <w:ilvl w:val="0"/>
          <w:numId w:val="6"/>
        </w:numPr>
        <w:spacing w:after="0" w:line="264" w:lineRule="auto"/>
        <w:jc w:val="both"/>
        <w:rPr>
          <w:lang w:val="ru-RU"/>
        </w:rPr>
      </w:pPr>
      <w:r w:rsidRPr="00154DF4">
        <w:rPr>
          <w:rFonts w:ascii="Times New Roman" w:hAnsi="Times New Roman"/>
          <w:color w:val="000000"/>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231CE" w:rsidRPr="00154DF4" w:rsidRDefault="008458BC">
      <w:pPr>
        <w:numPr>
          <w:ilvl w:val="0"/>
          <w:numId w:val="6"/>
        </w:numPr>
        <w:spacing w:after="0" w:line="264" w:lineRule="auto"/>
        <w:jc w:val="both"/>
        <w:rPr>
          <w:lang w:val="ru-RU"/>
        </w:rPr>
      </w:pPr>
      <w:r w:rsidRPr="00154DF4">
        <w:rPr>
          <w:rFonts w:ascii="Times New Roman" w:hAnsi="Times New Roman"/>
          <w:color w:val="000000"/>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231CE" w:rsidRPr="00154DF4" w:rsidRDefault="00E231CE">
      <w:pPr>
        <w:spacing w:after="0" w:line="264" w:lineRule="auto"/>
        <w:ind w:left="120"/>
        <w:jc w:val="both"/>
        <w:rPr>
          <w:lang w:val="ru-RU"/>
        </w:rPr>
      </w:pPr>
    </w:p>
    <w:p w:rsidR="00E231CE" w:rsidRPr="00154DF4" w:rsidRDefault="008458BC">
      <w:pPr>
        <w:spacing w:after="0" w:line="264" w:lineRule="auto"/>
        <w:ind w:left="120"/>
        <w:jc w:val="both"/>
        <w:rPr>
          <w:lang w:val="ru-RU"/>
        </w:rPr>
      </w:pPr>
      <w:r w:rsidRPr="00154DF4">
        <w:rPr>
          <w:rFonts w:ascii="Times New Roman" w:hAnsi="Times New Roman"/>
          <w:b/>
          <w:color w:val="000000"/>
          <w:lang w:val="ru-RU"/>
        </w:rPr>
        <w:t>ПРЕДМЕТНЫЕ РЕЗУЛЬТАТЫ</w:t>
      </w:r>
    </w:p>
    <w:p w:rsidR="00E231CE" w:rsidRPr="00154DF4" w:rsidRDefault="00E231CE">
      <w:pPr>
        <w:spacing w:after="0" w:line="264" w:lineRule="auto"/>
        <w:ind w:left="120"/>
        <w:jc w:val="both"/>
        <w:rPr>
          <w:lang w:val="ru-RU"/>
        </w:rPr>
      </w:pPr>
    </w:p>
    <w:p w:rsidR="00E231CE" w:rsidRPr="00154DF4" w:rsidRDefault="008458BC">
      <w:pPr>
        <w:spacing w:after="0" w:line="264" w:lineRule="auto"/>
        <w:ind w:firstLine="600"/>
        <w:jc w:val="both"/>
        <w:rPr>
          <w:lang w:val="ru-RU"/>
        </w:rPr>
      </w:pPr>
      <w:bookmarkStart w:id="9" w:name="_Toc124426249"/>
      <w:bookmarkEnd w:id="9"/>
      <w:r w:rsidRPr="00154DF4">
        <w:rPr>
          <w:rFonts w:ascii="Times New Roman" w:hAnsi="Times New Roman"/>
          <w:color w:val="000000"/>
          <w:lang w:val="ru-RU"/>
        </w:rPr>
        <w:t xml:space="preserve">К концу обучения </w:t>
      </w:r>
      <w:r w:rsidRPr="00154DF4">
        <w:rPr>
          <w:rFonts w:ascii="Times New Roman" w:hAnsi="Times New Roman"/>
          <w:b/>
          <w:color w:val="000000"/>
          <w:lang w:val="ru-RU"/>
        </w:rPr>
        <w:t>в 7 классе</w:t>
      </w:r>
      <w:r w:rsidRPr="00154DF4">
        <w:rPr>
          <w:rFonts w:ascii="Times New Roman" w:hAnsi="Times New Roman"/>
          <w:color w:val="000000"/>
          <w:lang w:val="ru-RU"/>
        </w:rPr>
        <w:t xml:space="preserve"> обучающийся получит следующие предметные результаты: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Строить чертежи к геометрическим задачам.</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Проводить логические рассуждения с использованием геометрических теорем.</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lastRenderedPageBreak/>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Решать задачи на клетчатой бумаге.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простейшими геометрическими неравенствами, понимать их практический смысл.</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Проводить основные геометрические построения с помощью циркуля и линейки.</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 xml:space="preserve">К концу обучения </w:t>
      </w:r>
      <w:r w:rsidRPr="00154DF4">
        <w:rPr>
          <w:rFonts w:ascii="Times New Roman" w:hAnsi="Times New Roman"/>
          <w:b/>
          <w:color w:val="000000"/>
          <w:lang w:val="ru-RU"/>
        </w:rPr>
        <w:t>в 8 классе</w:t>
      </w:r>
      <w:r w:rsidRPr="00154DF4">
        <w:rPr>
          <w:rFonts w:ascii="Times New Roman" w:hAnsi="Times New Roman"/>
          <w:color w:val="000000"/>
          <w:lang w:val="ru-RU"/>
        </w:rPr>
        <w:t xml:space="preserve"> обучающийся получит следующие предметные результаты: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Распознавать основные виды четырёхугольников, их элементы, пользоваться их свойствами при решении геометрических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Применять свойства точки пересечения медиан треугольника (центра масс) в решении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Применять признаки подобия треугольников в решении геометрических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понятием описанного четырёхугольника, применять свойства описанного четырёхугольника при решении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 xml:space="preserve">К концу обучения </w:t>
      </w:r>
      <w:r w:rsidRPr="00154DF4">
        <w:rPr>
          <w:rFonts w:ascii="Times New Roman" w:hAnsi="Times New Roman"/>
          <w:b/>
          <w:color w:val="000000"/>
          <w:lang w:val="ru-RU"/>
        </w:rPr>
        <w:t>в 9 классе</w:t>
      </w:r>
      <w:r w:rsidRPr="00154DF4">
        <w:rPr>
          <w:rFonts w:ascii="Times New Roman" w:hAnsi="Times New Roman"/>
          <w:color w:val="000000"/>
          <w:lang w:val="ru-RU"/>
        </w:rPr>
        <w:t xml:space="preserve"> обучающийся получит следующие предметные результаты:</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lastRenderedPageBreak/>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теоремами о произведении отрезков хорд, о произведении отрезков секущих, о квадрате касательной.</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Пользоваться методом координат на плоскости, применять его в решении геометрических и практических задач.</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Находить оси (или центры) симметрии фигур, применять движения плоскости в простейших случаях.</w:t>
      </w:r>
    </w:p>
    <w:p w:rsidR="00E231CE" w:rsidRPr="00154DF4" w:rsidRDefault="008458BC">
      <w:pPr>
        <w:spacing w:after="0" w:line="264" w:lineRule="auto"/>
        <w:ind w:firstLine="600"/>
        <w:jc w:val="both"/>
        <w:rPr>
          <w:lang w:val="ru-RU"/>
        </w:rPr>
      </w:pPr>
      <w:r w:rsidRPr="00154DF4">
        <w:rPr>
          <w:rFonts w:ascii="Times New Roman" w:hAnsi="Times New Roman"/>
          <w:color w:val="000000"/>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231CE" w:rsidRPr="00154DF4" w:rsidRDefault="00E231CE">
      <w:pPr>
        <w:rPr>
          <w:lang w:val="ru-RU"/>
        </w:rPr>
        <w:sectPr w:rsidR="00E231CE" w:rsidRPr="00154DF4">
          <w:pgSz w:w="11906" w:h="16383"/>
          <w:pgMar w:top="1134" w:right="850" w:bottom="1134" w:left="1701" w:header="720" w:footer="720" w:gutter="0"/>
          <w:cols w:space="720"/>
        </w:sectPr>
      </w:pPr>
    </w:p>
    <w:p w:rsidR="00E231CE" w:rsidRDefault="008458BC">
      <w:pPr>
        <w:spacing w:after="0"/>
        <w:ind w:left="120"/>
      </w:pPr>
      <w:bookmarkStart w:id="10" w:name="block-25135560"/>
      <w:bookmarkEnd w:id="8"/>
      <w:r w:rsidRPr="001C41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31CE" w:rsidRDefault="008458BC">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E231CE">
        <w:trPr>
          <w:trHeight w:val="144"/>
          <w:tblCellSpacing w:w="20" w:type="nil"/>
        </w:trPr>
        <w:tc>
          <w:tcPr>
            <w:tcW w:w="485" w:type="dxa"/>
            <w:vMerge w:val="restart"/>
            <w:tcMar>
              <w:top w:w="50" w:type="dxa"/>
              <w:left w:w="100" w:type="dxa"/>
            </w:tcMar>
            <w:vAlign w:val="center"/>
          </w:tcPr>
          <w:p w:rsidR="00E231CE" w:rsidRDefault="008458BC">
            <w:pPr>
              <w:spacing w:after="0"/>
              <w:ind w:left="135"/>
            </w:pPr>
            <w:r>
              <w:rPr>
                <w:rFonts w:ascii="Times New Roman" w:hAnsi="Times New Roman"/>
                <w:b/>
                <w:color w:val="000000"/>
                <w:sz w:val="24"/>
              </w:rPr>
              <w:t xml:space="preserve">№ п/п </w:t>
            </w:r>
          </w:p>
          <w:p w:rsidR="00E231CE" w:rsidRDefault="00E231CE">
            <w:pPr>
              <w:spacing w:after="0"/>
              <w:ind w:left="135"/>
            </w:pPr>
          </w:p>
        </w:tc>
        <w:tc>
          <w:tcPr>
            <w:tcW w:w="2640" w:type="dxa"/>
            <w:vMerge w:val="restart"/>
            <w:tcMar>
              <w:top w:w="50" w:type="dxa"/>
              <w:left w:w="100" w:type="dxa"/>
            </w:tcMar>
            <w:vAlign w:val="center"/>
          </w:tcPr>
          <w:p w:rsidR="00E231CE" w:rsidRDefault="008458BC">
            <w:pPr>
              <w:spacing w:after="0"/>
              <w:ind w:left="135"/>
            </w:pPr>
            <w:r>
              <w:rPr>
                <w:rFonts w:ascii="Times New Roman" w:hAnsi="Times New Roman"/>
                <w:b/>
                <w:color w:val="000000"/>
                <w:sz w:val="24"/>
              </w:rPr>
              <w:t xml:space="preserve">Наименование разделов и тем программы </w:t>
            </w:r>
          </w:p>
          <w:p w:rsidR="00E231CE" w:rsidRDefault="00E231CE">
            <w:pPr>
              <w:spacing w:after="0"/>
              <w:ind w:left="135"/>
            </w:pPr>
          </w:p>
        </w:tc>
        <w:tc>
          <w:tcPr>
            <w:tcW w:w="0" w:type="auto"/>
            <w:gridSpan w:val="3"/>
            <w:tcMar>
              <w:top w:w="50" w:type="dxa"/>
              <w:left w:w="100" w:type="dxa"/>
            </w:tcMar>
            <w:vAlign w:val="center"/>
          </w:tcPr>
          <w:p w:rsidR="00E231CE" w:rsidRDefault="008458B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231CE" w:rsidRDefault="008458BC">
            <w:pPr>
              <w:spacing w:after="0"/>
              <w:ind w:left="135"/>
            </w:pPr>
            <w:r>
              <w:rPr>
                <w:rFonts w:ascii="Times New Roman" w:hAnsi="Times New Roman"/>
                <w:b/>
                <w:color w:val="000000"/>
                <w:sz w:val="24"/>
              </w:rPr>
              <w:t xml:space="preserve">Электронные (цифровые) образовательные ресурсы </w:t>
            </w:r>
          </w:p>
          <w:p w:rsidR="00E231CE" w:rsidRDefault="00E231CE">
            <w:pPr>
              <w:spacing w:after="0"/>
              <w:ind w:left="135"/>
            </w:pPr>
          </w:p>
        </w:tc>
      </w:tr>
      <w:tr w:rsidR="00E231CE">
        <w:trPr>
          <w:trHeight w:val="144"/>
          <w:tblCellSpacing w:w="20" w:type="nil"/>
        </w:trPr>
        <w:tc>
          <w:tcPr>
            <w:tcW w:w="0" w:type="auto"/>
            <w:vMerge/>
            <w:tcBorders>
              <w:top w:val="nil"/>
            </w:tcBorders>
            <w:tcMar>
              <w:top w:w="50" w:type="dxa"/>
              <w:left w:w="100" w:type="dxa"/>
            </w:tcMar>
          </w:tcPr>
          <w:p w:rsidR="00E231CE" w:rsidRDefault="00E231CE"/>
        </w:tc>
        <w:tc>
          <w:tcPr>
            <w:tcW w:w="0" w:type="auto"/>
            <w:vMerge/>
            <w:tcBorders>
              <w:top w:val="nil"/>
            </w:tcBorders>
            <w:tcMar>
              <w:top w:w="50" w:type="dxa"/>
              <w:left w:w="100" w:type="dxa"/>
            </w:tcMar>
          </w:tcPr>
          <w:p w:rsidR="00E231CE" w:rsidRDefault="00E231CE"/>
        </w:tc>
        <w:tc>
          <w:tcPr>
            <w:tcW w:w="1017" w:type="dxa"/>
            <w:tcMar>
              <w:top w:w="50" w:type="dxa"/>
              <w:left w:w="100" w:type="dxa"/>
            </w:tcMar>
            <w:vAlign w:val="center"/>
          </w:tcPr>
          <w:p w:rsidR="00E231CE" w:rsidRDefault="008458BC">
            <w:pPr>
              <w:spacing w:after="0"/>
              <w:ind w:left="135"/>
            </w:pPr>
            <w:r>
              <w:rPr>
                <w:rFonts w:ascii="Times New Roman" w:hAnsi="Times New Roman"/>
                <w:b/>
                <w:color w:val="000000"/>
                <w:sz w:val="24"/>
              </w:rPr>
              <w:t xml:space="preserve">Всего </w:t>
            </w:r>
          </w:p>
          <w:p w:rsidR="00E231CE" w:rsidRDefault="00E231CE">
            <w:pPr>
              <w:spacing w:after="0"/>
              <w:ind w:left="135"/>
            </w:pPr>
          </w:p>
        </w:tc>
        <w:tc>
          <w:tcPr>
            <w:tcW w:w="1745" w:type="dxa"/>
            <w:tcMar>
              <w:top w:w="50" w:type="dxa"/>
              <w:left w:w="100" w:type="dxa"/>
            </w:tcMar>
            <w:vAlign w:val="center"/>
          </w:tcPr>
          <w:p w:rsidR="00E231CE" w:rsidRDefault="008458BC">
            <w:pPr>
              <w:spacing w:after="0"/>
              <w:ind w:left="135"/>
            </w:pPr>
            <w:r>
              <w:rPr>
                <w:rFonts w:ascii="Times New Roman" w:hAnsi="Times New Roman"/>
                <w:b/>
                <w:color w:val="000000"/>
                <w:sz w:val="24"/>
              </w:rPr>
              <w:t xml:space="preserve">Контрольные работы </w:t>
            </w:r>
          </w:p>
          <w:p w:rsidR="00E231CE" w:rsidRDefault="00E231CE">
            <w:pPr>
              <w:spacing w:after="0"/>
              <w:ind w:left="135"/>
            </w:pPr>
          </w:p>
        </w:tc>
        <w:tc>
          <w:tcPr>
            <w:tcW w:w="1829" w:type="dxa"/>
            <w:tcMar>
              <w:top w:w="50" w:type="dxa"/>
              <w:left w:w="100" w:type="dxa"/>
            </w:tcMar>
            <w:vAlign w:val="center"/>
          </w:tcPr>
          <w:p w:rsidR="00E231CE" w:rsidRDefault="008458BC">
            <w:pPr>
              <w:spacing w:after="0"/>
              <w:ind w:left="135"/>
            </w:pPr>
            <w:r>
              <w:rPr>
                <w:rFonts w:ascii="Times New Roman" w:hAnsi="Times New Roman"/>
                <w:b/>
                <w:color w:val="000000"/>
                <w:sz w:val="24"/>
              </w:rPr>
              <w:t xml:space="preserve">Практические работы </w:t>
            </w:r>
          </w:p>
          <w:p w:rsidR="00E231CE" w:rsidRDefault="00E231CE">
            <w:pPr>
              <w:spacing w:after="0"/>
              <w:ind w:left="135"/>
            </w:pPr>
          </w:p>
        </w:tc>
        <w:tc>
          <w:tcPr>
            <w:tcW w:w="0" w:type="auto"/>
            <w:vMerge/>
            <w:tcBorders>
              <w:top w:val="nil"/>
            </w:tcBorders>
            <w:tcMar>
              <w:top w:w="50" w:type="dxa"/>
              <w:left w:w="100" w:type="dxa"/>
            </w:tcMar>
          </w:tcPr>
          <w:p w:rsidR="00E231CE" w:rsidRDefault="00E231CE"/>
        </w:tc>
      </w:tr>
      <w:tr w:rsidR="00E231CE" w:rsidRPr="00EC4F20">
        <w:trPr>
          <w:trHeight w:val="144"/>
          <w:tblCellSpacing w:w="20" w:type="nil"/>
        </w:trPr>
        <w:tc>
          <w:tcPr>
            <w:tcW w:w="485" w:type="dxa"/>
            <w:tcMar>
              <w:top w:w="50" w:type="dxa"/>
              <w:left w:w="100" w:type="dxa"/>
            </w:tcMar>
            <w:vAlign w:val="center"/>
          </w:tcPr>
          <w:p w:rsidR="00E231CE" w:rsidRDefault="008458BC">
            <w:pPr>
              <w:spacing w:after="0"/>
            </w:pPr>
            <w:r>
              <w:rPr>
                <w:rFonts w:ascii="Times New Roman" w:hAnsi="Times New Roman"/>
                <w:color w:val="000000"/>
                <w:sz w:val="24"/>
              </w:rPr>
              <w:t>1</w:t>
            </w:r>
          </w:p>
        </w:tc>
        <w:tc>
          <w:tcPr>
            <w:tcW w:w="2640" w:type="dxa"/>
            <w:tcMar>
              <w:top w:w="50" w:type="dxa"/>
              <w:left w:w="100" w:type="dxa"/>
            </w:tcMar>
            <w:vAlign w:val="center"/>
          </w:tcPr>
          <w:p w:rsidR="00E231CE" w:rsidRDefault="008458BC">
            <w:pPr>
              <w:spacing w:after="0"/>
              <w:ind w:left="135"/>
            </w:pPr>
            <w:r w:rsidRPr="001C41D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231CE" w:rsidRDefault="006757C3">
            <w:pPr>
              <w:spacing w:after="0"/>
              <w:ind w:left="135"/>
              <w:jc w:val="center"/>
            </w:pPr>
            <w:r>
              <w:rPr>
                <w:rFonts w:ascii="Times New Roman" w:hAnsi="Times New Roman"/>
                <w:color w:val="000000"/>
                <w:sz w:val="24"/>
              </w:rPr>
              <w:t xml:space="preserve"> 13</w:t>
            </w:r>
            <w:r w:rsidR="008458BC">
              <w:rPr>
                <w:rFonts w:ascii="Times New Roman" w:hAnsi="Times New Roman"/>
                <w:color w:val="000000"/>
                <w:sz w:val="24"/>
              </w:rPr>
              <w:t xml:space="preserve"> </w:t>
            </w:r>
          </w:p>
        </w:tc>
        <w:tc>
          <w:tcPr>
            <w:tcW w:w="1745" w:type="dxa"/>
            <w:tcMar>
              <w:top w:w="50" w:type="dxa"/>
              <w:left w:w="100" w:type="dxa"/>
            </w:tcMar>
            <w:vAlign w:val="center"/>
          </w:tcPr>
          <w:p w:rsidR="00E231CE" w:rsidRPr="006757C3" w:rsidRDefault="006757C3">
            <w:pPr>
              <w:spacing w:after="0"/>
              <w:ind w:left="135"/>
              <w:jc w:val="center"/>
              <w:rPr>
                <w:lang w:val="ru-RU"/>
              </w:rPr>
            </w:pPr>
            <w:r>
              <w:rPr>
                <w:lang w:val="ru-RU"/>
              </w:rPr>
              <w:t>1</w:t>
            </w:r>
          </w:p>
        </w:tc>
        <w:tc>
          <w:tcPr>
            <w:tcW w:w="1829" w:type="dxa"/>
            <w:tcMar>
              <w:top w:w="50" w:type="dxa"/>
              <w:left w:w="100" w:type="dxa"/>
            </w:tcMar>
            <w:vAlign w:val="center"/>
          </w:tcPr>
          <w:p w:rsidR="00E231CE" w:rsidRPr="006757C3" w:rsidRDefault="006757C3">
            <w:pPr>
              <w:spacing w:after="0"/>
              <w:ind w:left="135"/>
              <w:jc w:val="center"/>
              <w:rPr>
                <w:lang w:val="ru-RU"/>
              </w:rPr>
            </w:pPr>
            <w:r>
              <w:rPr>
                <w:lang w:val="ru-RU"/>
              </w:rPr>
              <w:t>1</w:t>
            </w:r>
          </w:p>
        </w:tc>
        <w:tc>
          <w:tcPr>
            <w:tcW w:w="2757"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C41DD">
                <w:rPr>
                  <w:rFonts w:ascii="Times New Roman" w:hAnsi="Times New Roman"/>
                  <w:color w:val="0000FF"/>
                  <w:u w:val="single"/>
                  <w:lang w:val="ru-RU"/>
                </w:rPr>
                <w:t>://</w:t>
              </w:r>
              <w:r>
                <w:rPr>
                  <w:rFonts w:ascii="Times New Roman" w:hAnsi="Times New Roman"/>
                  <w:color w:val="0000FF"/>
                  <w:u w:val="single"/>
                </w:rPr>
                <w:t>m</w:t>
              </w:r>
              <w:r w:rsidRPr="001C41DD">
                <w:rPr>
                  <w:rFonts w:ascii="Times New Roman" w:hAnsi="Times New Roman"/>
                  <w:color w:val="0000FF"/>
                  <w:u w:val="single"/>
                  <w:lang w:val="ru-RU"/>
                </w:rPr>
                <w:t>.</w:t>
              </w:r>
              <w:r>
                <w:rPr>
                  <w:rFonts w:ascii="Times New Roman" w:hAnsi="Times New Roman"/>
                  <w:color w:val="0000FF"/>
                  <w:u w:val="single"/>
                </w:rPr>
                <w:t>edsoo</w:t>
              </w:r>
              <w:r w:rsidRPr="001C41DD">
                <w:rPr>
                  <w:rFonts w:ascii="Times New Roman" w:hAnsi="Times New Roman"/>
                  <w:color w:val="0000FF"/>
                  <w:u w:val="single"/>
                  <w:lang w:val="ru-RU"/>
                </w:rPr>
                <w:t>.</w:t>
              </w:r>
              <w:r>
                <w:rPr>
                  <w:rFonts w:ascii="Times New Roman" w:hAnsi="Times New Roman"/>
                  <w:color w:val="0000FF"/>
                  <w:u w:val="single"/>
                </w:rPr>
                <w:t>ru</w:t>
              </w:r>
              <w:r w:rsidRPr="001C41DD">
                <w:rPr>
                  <w:rFonts w:ascii="Times New Roman" w:hAnsi="Times New Roman"/>
                  <w:color w:val="0000FF"/>
                  <w:u w:val="single"/>
                  <w:lang w:val="ru-RU"/>
                </w:rPr>
                <w:t>/7</w:t>
              </w:r>
              <w:r>
                <w:rPr>
                  <w:rFonts w:ascii="Times New Roman" w:hAnsi="Times New Roman"/>
                  <w:color w:val="0000FF"/>
                  <w:u w:val="single"/>
                </w:rPr>
                <w:t>f</w:t>
              </w:r>
              <w:r w:rsidRPr="001C41DD">
                <w:rPr>
                  <w:rFonts w:ascii="Times New Roman" w:hAnsi="Times New Roman"/>
                  <w:color w:val="0000FF"/>
                  <w:u w:val="single"/>
                  <w:lang w:val="ru-RU"/>
                </w:rPr>
                <w:t>415</w:t>
              </w:r>
              <w:r>
                <w:rPr>
                  <w:rFonts w:ascii="Times New Roman" w:hAnsi="Times New Roman"/>
                  <w:color w:val="0000FF"/>
                  <w:u w:val="single"/>
                </w:rPr>
                <w:t>e</w:t>
              </w:r>
              <w:r w:rsidRPr="001C41DD">
                <w:rPr>
                  <w:rFonts w:ascii="Times New Roman" w:hAnsi="Times New Roman"/>
                  <w:color w:val="0000FF"/>
                  <w:u w:val="single"/>
                  <w:lang w:val="ru-RU"/>
                </w:rPr>
                <w:t>2</w:t>
              </w:r>
              <w:r>
                <w:rPr>
                  <w:rFonts w:ascii="Times New Roman" w:hAnsi="Times New Roman"/>
                  <w:color w:val="0000FF"/>
                  <w:u w:val="single"/>
                </w:rPr>
                <w:t>e</w:t>
              </w:r>
            </w:hyperlink>
          </w:p>
        </w:tc>
      </w:tr>
      <w:tr w:rsidR="00E231CE" w:rsidRPr="00EC4F20">
        <w:trPr>
          <w:trHeight w:val="144"/>
          <w:tblCellSpacing w:w="20" w:type="nil"/>
        </w:trPr>
        <w:tc>
          <w:tcPr>
            <w:tcW w:w="485" w:type="dxa"/>
            <w:tcMar>
              <w:top w:w="50" w:type="dxa"/>
              <w:left w:w="100" w:type="dxa"/>
            </w:tcMar>
            <w:vAlign w:val="center"/>
          </w:tcPr>
          <w:p w:rsidR="00E231CE" w:rsidRDefault="008458BC">
            <w:pPr>
              <w:spacing w:after="0"/>
            </w:pPr>
            <w:r>
              <w:rPr>
                <w:rFonts w:ascii="Times New Roman" w:hAnsi="Times New Roman"/>
                <w:color w:val="000000"/>
                <w:sz w:val="24"/>
              </w:rPr>
              <w:t>2</w:t>
            </w:r>
          </w:p>
        </w:tc>
        <w:tc>
          <w:tcPr>
            <w:tcW w:w="2640" w:type="dxa"/>
            <w:tcMar>
              <w:top w:w="50" w:type="dxa"/>
              <w:left w:w="100" w:type="dxa"/>
            </w:tcMar>
            <w:vAlign w:val="center"/>
          </w:tcPr>
          <w:p w:rsidR="00E231CE" w:rsidRDefault="008458B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231CE" w:rsidRDefault="008458B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231CE" w:rsidRDefault="008458B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1CE" w:rsidRDefault="00E231CE">
            <w:pPr>
              <w:spacing w:after="0"/>
              <w:ind w:left="135"/>
              <w:jc w:val="center"/>
            </w:pPr>
          </w:p>
        </w:tc>
        <w:tc>
          <w:tcPr>
            <w:tcW w:w="2757"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C41DD">
                <w:rPr>
                  <w:rFonts w:ascii="Times New Roman" w:hAnsi="Times New Roman"/>
                  <w:color w:val="0000FF"/>
                  <w:u w:val="single"/>
                  <w:lang w:val="ru-RU"/>
                </w:rPr>
                <w:t>://</w:t>
              </w:r>
              <w:r>
                <w:rPr>
                  <w:rFonts w:ascii="Times New Roman" w:hAnsi="Times New Roman"/>
                  <w:color w:val="0000FF"/>
                  <w:u w:val="single"/>
                </w:rPr>
                <w:t>m</w:t>
              </w:r>
              <w:r w:rsidRPr="001C41DD">
                <w:rPr>
                  <w:rFonts w:ascii="Times New Roman" w:hAnsi="Times New Roman"/>
                  <w:color w:val="0000FF"/>
                  <w:u w:val="single"/>
                  <w:lang w:val="ru-RU"/>
                </w:rPr>
                <w:t>.</w:t>
              </w:r>
              <w:r>
                <w:rPr>
                  <w:rFonts w:ascii="Times New Roman" w:hAnsi="Times New Roman"/>
                  <w:color w:val="0000FF"/>
                  <w:u w:val="single"/>
                </w:rPr>
                <w:t>edsoo</w:t>
              </w:r>
              <w:r w:rsidRPr="001C41DD">
                <w:rPr>
                  <w:rFonts w:ascii="Times New Roman" w:hAnsi="Times New Roman"/>
                  <w:color w:val="0000FF"/>
                  <w:u w:val="single"/>
                  <w:lang w:val="ru-RU"/>
                </w:rPr>
                <w:t>.</w:t>
              </w:r>
              <w:r>
                <w:rPr>
                  <w:rFonts w:ascii="Times New Roman" w:hAnsi="Times New Roman"/>
                  <w:color w:val="0000FF"/>
                  <w:u w:val="single"/>
                </w:rPr>
                <w:t>ru</w:t>
              </w:r>
              <w:r w:rsidRPr="001C41DD">
                <w:rPr>
                  <w:rFonts w:ascii="Times New Roman" w:hAnsi="Times New Roman"/>
                  <w:color w:val="0000FF"/>
                  <w:u w:val="single"/>
                  <w:lang w:val="ru-RU"/>
                </w:rPr>
                <w:t>/7</w:t>
              </w:r>
              <w:r>
                <w:rPr>
                  <w:rFonts w:ascii="Times New Roman" w:hAnsi="Times New Roman"/>
                  <w:color w:val="0000FF"/>
                  <w:u w:val="single"/>
                </w:rPr>
                <w:t>f</w:t>
              </w:r>
              <w:r w:rsidRPr="001C41DD">
                <w:rPr>
                  <w:rFonts w:ascii="Times New Roman" w:hAnsi="Times New Roman"/>
                  <w:color w:val="0000FF"/>
                  <w:u w:val="single"/>
                  <w:lang w:val="ru-RU"/>
                </w:rPr>
                <w:t>415</w:t>
              </w:r>
              <w:r>
                <w:rPr>
                  <w:rFonts w:ascii="Times New Roman" w:hAnsi="Times New Roman"/>
                  <w:color w:val="0000FF"/>
                  <w:u w:val="single"/>
                </w:rPr>
                <w:t>e</w:t>
              </w:r>
              <w:r w:rsidRPr="001C41DD">
                <w:rPr>
                  <w:rFonts w:ascii="Times New Roman" w:hAnsi="Times New Roman"/>
                  <w:color w:val="0000FF"/>
                  <w:u w:val="single"/>
                  <w:lang w:val="ru-RU"/>
                </w:rPr>
                <w:t>2</w:t>
              </w:r>
              <w:r>
                <w:rPr>
                  <w:rFonts w:ascii="Times New Roman" w:hAnsi="Times New Roman"/>
                  <w:color w:val="0000FF"/>
                  <w:u w:val="single"/>
                </w:rPr>
                <w:t>e</w:t>
              </w:r>
            </w:hyperlink>
          </w:p>
        </w:tc>
      </w:tr>
      <w:tr w:rsidR="00E231CE" w:rsidRPr="00EC4F20">
        <w:trPr>
          <w:trHeight w:val="144"/>
          <w:tblCellSpacing w:w="20" w:type="nil"/>
        </w:trPr>
        <w:tc>
          <w:tcPr>
            <w:tcW w:w="485" w:type="dxa"/>
            <w:tcMar>
              <w:top w:w="50" w:type="dxa"/>
              <w:left w:w="100" w:type="dxa"/>
            </w:tcMar>
            <w:vAlign w:val="center"/>
          </w:tcPr>
          <w:p w:rsidR="00E231CE" w:rsidRDefault="008458BC">
            <w:pPr>
              <w:spacing w:after="0"/>
            </w:pPr>
            <w:r>
              <w:rPr>
                <w:rFonts w:ascii="Times New Roman" w:hAnsi="Times New Roman"/>
                <w:color w:val="000000"/>
                <w:sz w:val="24"/>
              </w:rPr>
              <w:t>3</w:t>
            </w:r>
          </w:p>
        </w:tc>
        <w:tc>
          <w:tcPr>
            <w:tcW w:w="2640"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231CE" w:rsidRDefault="008458BC">
            <w:pPr>
              <w:spacing w:after="0"/>
              <w:ind w:left="135"/>
              <w:jc w:val="center"/>
            </w:pPr>
            <w:r w:rsidRPr="001C41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231CE" w:rsidRDefault="008458B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1CE" w:rsidRDefault="00E231CE">
            <w:pPr>
              <w:spacing w:after="0"/>
              <w:ind w:left="135"/>
              <w:jc w:val="center"/>
            </w:pPr>
          </w:p>
        </w:tc>
        <w:tc>
          <w:tcPr>
            <w:tcW w:w="2757"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41DD">
                <w:rPr>
                  <w:rFonts w:ascii="Times New Roman" w:hAnsi="Times New Roman"/>
                  <w:color w:val="0000FF"/>
                  <w:u w:val="single"/>
                  <w:lang w:val="ru-RU"/>
                </w:rPr>
                <w:t>://</w:t>
              </w:r>
              <w:r>
                <w:rPr>
                  <w:rFonts w:ascii="Times New Roman" w:hAnsi="Times New Roman"/>
                  <w:color w:val="0000FF"/>
                  <w:u w:val="single"/>
                </w:rPr>
                <w:t>m</w:t>
              </w:r>
              <w:r w:rsidRPr="001C41DD">
                <w:rPr>
                  <w:rFonts w:ascii="Times New Roman" w:hAnsi="Times New Roman"/>
                  <w:color w:val="0000FF"/>
                  <w:u w:val="single"/>
                  <w:lang w:val="ru-RU"/>
                </w:rPr>
                <w:t>.</w:t>
              </w:r>
              <w:r>
                <w:rPr>
                  <w:rFonts w:ascii="Times New Roman" w:hAnsi="Times New Roman"/>
                  <w:color w:val="0000FF"/>
                  <w:u w:val="single"/>
                </w:rPr>
                <w:t>edsoo</w:t>
              </w:r>
              <w:r w:rsidRPr="001C41DD">
                <w:rPr>
                  <w:rFonts w:ascii="Times New Roman" w:hAnsi="Times New Roman"/>
                  <w:color w:val="0000FF"/>
                  <w:u w:val="single"/>
                  <w:lang w:val="ru-RU"/>
                </w:rPr>
                <w:t>.</w:t>
              </w:r>
              <w:r>
                <w:rPr>
                  <w:rFonts w:ascii="Times New Roman" w:hAnsi="Times New Roman"/>
                  <w:color w:val="0000FF"/>
                  <w:u w:val="single"/>
                </w:rPr>
                <w:t>ru</w:t>
              </w:r>
              <w:r w:rsidRPr="001C41DD">
                <w:rPr>
                  <w:rFonts w:ascii="Times New Roman" w:hAnsi="Times New Roman"/>
                  <w:color w:val="0000FF"/>
                  <w:u w:val="single"/>
                  <w:lang w:val="ru-RU"/>
                </w:rPr>
                <w:t>/7</w:t>
              </w:r>
              <w:r>
                <w:rPr>
                  <w:rFonts w:ascii="Times New Roman" w:hAnsi="Times New Roman"/>
                  <w:color w:val="0000FF"/>
                  <w:u w:val="single"/>
                </w:rPr>
                <w:t>f</w:t>
              </w:r>
              <w:r w:rsidRPr="001C41DD">
                <w:rPr>
                  <w:rFonts w:ascii="Times New Roman" w:hAnsi="Times New Roman"/>
                  <w:color w:val="0000FF"/>
                  <w:u w:val="single"/>
                  <w:lang w:val="ru-RU"/>
                </w:rPr>
                <w:t>415</w:t>
              </w:r>
              <w:r>
                <w:rPr>
                  <w:rFonts w:ascii="Times New Roman" w:hAnsi="Times New Roman"/>
                  <w:color w:val="0000FF"/>
                  <w:u w:val="single"/>
                </w:rPr>
                <w:t>e</w:t>
              </w:r>
              <w:r w:rsidRPr="001C41DD">
                <w:rPr>
                  <w:rFonts w:ascii="Times New Roman" w:hAnsi="Times New Roman"/>
                  <w:color w:val="0000FF"/>
                  <w:u w:val="single"/>
                  <w:lang w:val="ru-RU"/>
                </w:rPr>
                <w:t>2</w:t>
              </w:r>
              <w:r>
                <w:rPr>
                  <w:rFonts w:ascii="Times New Roman" w:hAnsi="Times New Roman"/>
                  <w:color w:val="0000FF"/>
                  <w:u w:val="single"/>
                </w:rPr>
                <w:t>e</w:t>
              </w:r>
            </w:hyperlink>
          </w:p>
        </w:tc>
      </w:tr>
      <w:tr w:rsidR="00E231CE" w:rsidRPr="00EC4F20">
        <w:trPr>
          <w:trHeight w:val="144"/>
          <w:tblCellSpacing w:w="20" w:type="nil"/>
        </w:trPr>
        <w:tc>
          <w:tcPr>
            <w:tcW w:w="485" w:type="dxa"/>
            <w:tcMar>
              <w:top w:w="50" w:type="dxa"/>
              <w:left w:w="100" w:type="dxa"/>
            </w:tcMar>
            <w:vAlign w:val="center"/>
          </w:tcPr>
          <w:p w:rsidR="00E231CE" w:rsidRDefault="008458BC">
            <w:pPr>
              <w:spacing w:after="0"/>
            </w:pPr>
            <w:r>
              <w:rPr>
                <w:rFonts w:ascii="Times New Roman" w:hAnsi="Times New Roman"/>
                <w:color w:val="000000"/>
                <w:sz w:val="24"/>
              </w:rPr>
              <w:t>4</w:t>
            </w:r>
          </w:p>
        </w:tc>
        <w:tc>
          <w:tcPr>
            <w:tcW w:w="2640"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231CE" w:rsidRDefault="008458BC">
            <w:pPr>
              <w:spacing w:after="0"/>
              <w:ind w:left="135"/>
              <w:jc w:val="center"/>
            </w:pPr>
            <w:r w:rsidRPr="001C41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231CE" w:rsidRDefault="008458B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1CE" w:rsidRPr="006757C3" w:rsidRDefault="006757C3">
            <w:pPr>
              <w:spacing w:after="0"/>
              <w:ind w:left="135"/>
              <w:jc w:val="center"/>
              <w:rPr>
                <w:lang w:val="ru-RU"/>
              </w:rPr>
            </w:pPr>
            <w:r>
              <w:rPr>
                <w:lang w:val="ru-RU"/>
              </w:rPr>
              <w:t>1</w:t>
            </w:r>
          </w:p>
        </w:tc>
        <w:tc>
          <w:tcPr>
            <w:tcW w:w="2757"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41DD">
                <w:rPr>
                  <w:rFonts w:ascii="Times New Roman" w:hAnsi="Times New Roman"/>
                  <w:color w:val="0000FF"/>
                  <w:u w:val="single"/>
                  <w:lang w:val="ru-RU"/>
                </w:rPr>
                <w:t>://</w:t>
              </w:r>
              <w:r>
                <w:rPr>
                  <w:rFonts w:ascii="Times New Roman" w:hAnsi="Times New Roman"/>
                  <w:color w:val="0000FF"/>
                  <w:u w:val="single"/>
                </w:rPr>
                <w:t>m</w:t>
              </w:r>
              <w:r w:rsidRPr="001C41DD">
                <w:rPr>
                  <w:rFonts w:ascii="Times New Roman" w:hAnsi="Times New Roman"/>
                  <w:color w:val="0000FF"/>
                  <w:u w:val="single"/>
                  <w:lang w:val="ru-RU"/>
                </w:rPr>
                <w:t>.</w:t>
              </w:r>
              <w:r>
                <w:rPr>
                  <w:rFonts w:ascii="Times New Roman" w:hAnsi="Times New Roman"/>
                  <w:color w:val="0000FF"/>
                  <w:u w:val="single"/>
                </w:rPr>
                <w:t>edsoo</w:t>
              </w:r>
              <w:r w:rsidRPr="001C41DD">
                <w:rPr>
                  <w:rFonts w:ascii="Times New Roman" w:hAnsi="Times New Roman"/>
                  <w:color w:val="0000FF"/>
                  <w:u w:val="single"/>
                  <w:lang w:val="ru-RU"/>
                </w:rPr>
                <w:t>.</w:t>
              </w:r>
              <w:r>
                <w:rPr>
                  <w:rFonts w:ascii="Times New Roman" w:hAnsi="Times New Roman"/>
                  <w:color w:val="0000FF"/>
                  <w:u w:val="single"/>
                </w:rPr>
                <w:t>ru</w:t>
              </w:r>
              <w:r w:rsidRPr="001C41DD">
                <w:rPr>
                  <w:rFonts w:ascii="Times New Roman" w:hAnsi="Times New Roman"/>
                  <w:color w:val="0000FF"/>
                  <w:u w:val="single"/>
                  <w:lang w:val="ru-RU"/>
                </w:rPr>
                <w:t>/7</w:t>
              </w:r>
              <w:r>
                <w:rPr>
                  <w:rFonts w:ascii="Times New Roman" w:hAnsi="Times New Roman"/>
                  <w:color w:val="0000FF"/>
                  <w:u w:val="single"/>
                </w:rPr>
                <w:t>f</w:t>
              </w:r>
              <w:r w:rsidRPr="001C41DD">
                <w:rPr>
                  <w:rFonts w:ascii="Times New Roman" w:hAnsi="Times New Roman"/>
                  <w:color w:val="0000FF"/>
                  <w:u w:val="single"/>
                  <w:lang w:val="ru-RU"/>
                </w:rPr>
                <w:t>415</w:t>
              </w:r>
              <w:r>
                <w:rPr>
                  <w:rFonts w:ascii="Times New Roman" w:hAnsi="Times New Roman"/>
                  <w:color w:val="0000FF"/>
                  <w:u w:val="single"/>
                </w:rPr>
                <w:t>e</w:t>
              </w:r>
              <w:r w:rsidRPr="001C41DD">
                <w:rPr>
                  <w:rFonts w:ascii="Times New Roman" w:hAnsi="Times New Roman"/>
                  <w:color w:val="0000FF"/>
                  <w:u w:val="single"/>
                  <w:lang w:val="ru-RU"/>
                </w:rPr>
                <w:t>2</w:t>
              </w:r>
              <w:r>
                <w:rPr>
                  <w:rFonts w:ascii="Times New Roman" w:hAnsi="Times New Roman"/>
                  <w:color w:val="0000FF"/>
                  <w:u w:val="single"/>
                </w:rPr>
                <w:t>e</w:t>
              </w:r>
            </w:hyperlink>
          </w:p>
        </w:tc>
      </w:tr>
      <w:tr w:rsidR="00E231CE" w:rsidRPr="00EC4F20">
        <w:trPr>
          <w:trHeight w:val="144"/>
          <w:tblCellSpacing w:w="20" w:type="nil"/>
        </w:trPr>
        <w:tc>
          <w:tcPr>
            <w:tcW w:w="485" w:type="dxa"/>
            <w:tcMar>
              <w:top w:w="50" w:type="dxa"/>
              <w:left w:w="100" w:type="dxa"/>
            </w:tcMar>
            <w:vAlign w:val="center"/>
          </w:tcPr>
          <w:p w:rsidR="00E231CE" w:rsidRDefault="008458BC">
            <w:pPr>
              <w:spacing w:after="0"/>
            </w:pPr>
            <w:r>
              <w:rPr>
                <w:rFonts w:ascii="Times New Roman" w:hAnsi="Times New Roman"/>
                <w:color w:val="000000"/>
                <w:sz w:val="24"/>
              </w:rPr>
              <w:t>5</w:t>
            </w:r>
          </w:p>
        </w:tc>
        <w:tc>
          <w:tcPr>
            <w:tcW w:w="2640" w:type="dxa"/>
            <w:tcMar>
              <w:top w:w="50" w:type="dxa"/>
              <w:left w:w="100" w:type="dxa"/>
            </w:tcMar>
            <w:vAlign w:val="center"/>
          </w:tcPr>
          <w:p w:rsidR="00E231CE" w:rsidRDefault="008458B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231CE" w:rsidRDefault="006757C3">
            <w:pPr>
              <w:spacing w:after="0"/>
              <w:ind w:left="135"/>
              <w:jc w:val="center"/>
            </w:pPr>
            <w:r>
              <w:rPr>
                <w:rFonts w:ascii="Times New Roman" w:hAnsi="Times New Roman"/>
                <w:color w:val="000000"/>
                <w:sz w:val="24"/>
              </w:rPr>
              <w:t xml:space="preserve"> 3</w:t>
            </w:r>
            <w:r w:rsidR="008458BC">
              <w:rPr>
                <w:rFonts w:ascii="Times New Roman" w:hAnsi="Times New Roman"/>
                <w:color w:val="000000"/>
                <w:sz w:val="24"/>
              </w:rPr>
              <w:t xml:space="preserve"> </w:t>
            </w:r>
          </w:p>
        </w:tc>
        <w:tc>
          <w:tcPr>
            <w:tcW w:w="1745" w:type="dxa"/>
            <w:tcMar>
              <w:top w:w="50" w:type="dxa"/>
              <w:left w:w="100" w:type="dxa"/>
            </w:tcMar>
            <w:vAlign w:val="center"/>
          </w:tcPr>
          <w:p w:rsidR="00E231CE" w:rsidRDefault="008458B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231CE" w:rsidRDefault="00E231CE">
            <w:pPr>
              <w:spacing w:after="0"/>
              <w:ind w:left="135"/>
              <w:jc w:val="center"/>
            </w:pPr>
          </w:p>
        </w:tc>
        <w:tc>
          <w:tcPr>
            <w:tcW w:w="2757" w:type="dxa"/>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41DD">
                <w:rPr>
                  <w:rFonts w:ascii="Times New Roman" w:hAnsi="Times New Roman"/>
                  <w:color w:val="0000FF"/>
                  <w:u w:val="single"/>
                  <w:lang w:val="ru-RU"/>
                </w:rPr>
                <w:t>://</w:t>
              </w:r>
              <w:r>
                <w:rPr>
                  <w:rFonts w:ascii="Times New Roman" w:hAnsi="Times New Roman"/>
                  <w:color w:val="0000FF"/>
                  <w:u w:val="single"/>
                </w:rPr>
                <w:t>m</w:t>
              </w:r>
              <w:r w:rsidRPr="001C41DD">
                <w:rPr>
                  <w:rFonts w:ascii="Times New Roman" w:hAnsi="Times New Roman"/>
                  <w:color w:val="0000FF"/>
                  <w:u w:val="single"/>
                  <w:lang w:val="ru-RU"/>
                </w:rPr>
                <w:t>.</w:t>
              </w:r>
              <w:r>
                <w:rPr>
                  <w:rFonts w:ascii="Times New Roman" w:hAnsi="Times New Roman"/>
                  <w:color w:val="0000FF"/>
                  <w:u w:val="single"/>
                </w:rPr>
                <w:t>edsoo</w:t>
              </w:r>
              <w:r w:rsidRPr="001C41DD">
                <w:rPr>
                  <w:rFonts w:ascii="Times New Roman" w:hAnsi="Times New Roman"/>
                  <w:color w:val="0000FF"/>
                  <w:u w:val="single"/>
                  <w:lang w:val="ru-RU"/>
                </w:rPr>
                <w:t>.</w:t>
              </w:r>
              <w:r>
                <w:rPr>
                  <w:rFonts w:ascii="Times New Roman" w:hAnsi="Times New Roman"/>
                  <w:color w:val="0000FF"/>
                  <w:u w:val="single"/>
                </w:rPr>
                <w:t>ru</w:t>
              </w:r>
              <w:r w:rsidRPr="001C41DD">
                <w:rPr>
                  <w:rFonts w:ascii="Times New Roman" w:hAnsi="Times New Roman"/>
                  <w:color w:val="0000FF"/>
                  <w:u w:val="single"/>
                  <w:lang w:val="ru-RU"/>
                </w:rPr>
                <w:t>/7</w:t>
              </w:r>
              <w:r>
                <w:rPr>
                  <w:rFonts w:ascii="Times New Roman" w:hAnsi="Times New Roman"/>
                  <w:color w:val="0000FF"/>
                  <w:u w:val="single"/>
                </w:rPr>
                <w:t>f</w:t>
              </w:r>
              <w:r w:rsidRPr="001C41DD">
                <w:rPr>
                  <w:rFonts w:ascii="Times New Roman" w:hAnsi="Times New Roman"/>
                  <w:color w:val="0000FF"/>
                  <w:u w:val="single"/>
                  <w:lang w:val="ru-RU"/>
                </w:rPr>
                <w:t>415</w:t>
              </w:r>
              <w:r>
                <w:rPr>
                  <w:rFonts w:ascii="Times New Roman" w:hAnsi="Times New Roman"/>
                  <w:color w:val="0000FF"/>
                  <w:u w:val="single"/>
                </w:rPr>
                <w:t>e</w:t>
              </w:r>
              <w:r w:rsidRPr="001C41DD">
                <w:rPr>
                  <w:rFonts w:ascii="Times New Roman" w:hAnsi="Times New Roman"/>
                  <w:color w:val="0000FF"/>
                  <w:u w:val="single"/>
                  <w:lang w:val="ru-RU"/>
                </w:rPr>
                <w:t>2</w:t>
              </w:r>
              <w:r>
                <w:rPr>
                  <w:rFonts w:ascii="Times New Roman" w:hAnsi="Times New Roman"/>
                  <w:color w:val="0000FF"/>
                  <w:u w:val="single"/>
                </w:rPr>
                <w:t>e</w:t>
              </w:r>
            </w:hyperlink>
          </w:p>
        </w:tc>
      </w:tr>
      <w:tr w:rsidR="00E231CE">
        <w:trPr>
          <w:trHeight w:val="144"/>
          <w:tblCellSpacing w:w="20" w:type="nil"/>
        </w:trPr>
        <w:tc>
          <w:tcPr>
            <w:tcW w:w="0" w:type="auto"/>
            <w:gridSpan w:val="2"/>
            <w:tcMar>
              <w:top w:w="50" w:type="dxa"/>
              <w:left w:w="100" w:type="dxa"/>
            </w:tcMar>
            <w:vAlign w:val="center"/>
          </w:tcPr>
          <w:p w:rsidR="00E231CE" w:rsidRPr="001C41DD" w:rsidRDefault="008458BC">
            <w:pPr>
              <w:spacing w:after="0"/>
              <w:ind w:left="135"/>
              <w:rPr>
                <w:lang w:val="ru-RU"/>
              </w:rPr>
            </w:pPr>
            <w:r w:rsidRPr="001C41D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231CE" w:rsidRDefault="008458BC">
            <w:pPr>
              <w:spacing w:after="0"/>
              <w:ind w:left="135"/>
              <w:jc w:val="center"/>
            </w:pPr>
            <w:r w:rsidRPr="001C41DD">
              <w:rPr>
                <w:rFonts w:ascii="Times New Roman" w:hAnsi="Times New Roman"/>
                <w:color w:val="000000"/>
                <w:sz w:val="24"/>
                <w:lang w:val="ru-RU"/>
              </w:rPr>
              <w:t xml:space="preserve"> </w:t>
            </w:r>
            <w:r w:rsidR="006757C3">
              <w:rPr>
                <w:rFonts w:ascii="Times New Roman" w:hAnsi="Times New Roman"/>
                <w:color w:val="000000"/>
                <w:sz w:val="24"/>
              </w:rPr>
              <w:t>66</w:t>
            </w:r>
            <w:r>
              <w:rPr>
                <w:rFonts w:ascii="Times New Roman" w:hAnsi="Times New Roman"/>
                <w:color w:val="000000"/>
                <w:sz w:val="24"/>
              </w:rPr>
              <w:t xml:space="preserve"> </w:t>
            </w:r>
          </w:p>
        </w:tc>
        <w:tc>
          <w:tcPr>
            <w:tcW w:w="1745" w:type="dxa"/>
            <w:tcMar>
              <w:top w:w="50" w:type="dxa"/>
              <w:left w:w="100" w:type="dxa"/>
            </w:tcMar>
            <w:vAlign w:val="center"/>
          </w:tcPr>
          <w:p w:rsidR="00E231CE" w:rsidRPr="006757C3" w:rsidRDefault="006757C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29" w:type="dxa"/>
            <w:tcMar>
              <w:top w:w="50" w:type="dxa"/>
              <w:left w:w="100" w:type="dxa"/>
            </w:tcMar>
            <w:vAlign w:val="center"/>
          </w:tcPr>
          <w:p w:rsidR="00E231CE" w:rsidRDefault="006757C3">
            <w:pPr>
              <w:spacing w:after="0"/>
              <w:ind w:left="135"/>
              <w:jc w:val="center"/>
            </w:pPr>
            <w:r>
              <w:rPr>
                <w:rFonts w:ascii="Times New Roman" w:hAnsi="Times New Roman"/>
                <w:color w:val="000000"/>
                <w:sz w:val="24"/>
              </w:rPr>
              <w:t xml:space="preserve"> 2</w:t>
            </w:r>
          </w:p>
        </w:tc>
        <w:tc>
          <w:tcPr>
            <w:tcW w:w="2757" w:type="dxa"/>
            <w:tcMar>
              <w:top w:w="50" w:type="dxa"/>
              <w:left w:w="100" w:type="dxa"/>
            </w:tcMar>
            <w:vAlign w:val="center"/>
          </w:tcPr>
          <w:p w:rsidR="00E231CE" w:rsidRDefault="00E231CE"/>
        </w:tc>
      </w:tr>
    </w:tbl>
    <w:p w:rsidR="00E231CE" w:rsidRDefault="00E231CE">
      <w:pPr>
        <w:sectPr w:rsidR="00E231CE">
          <w:pgSz w:w="16383" w:h="11906" w:orient="landscape"/>
          <w:pgMar w:top="1134" w:right="850" w:bottom="1134" w:left="1701" w:header="720" w:footer="720" w:gutter="0"/>
          <w:cols w:space="720"/>
        </w:sectPr>
      </w:pPr>
    </w:p>
    <w:p w:rsidR="00E231CE" w:rsidRDefault="00E231CE">
      <w:pPr>
        <w:sectPr w:rsidR="00E231CE">
          <w:pgSz w:w="16383" w:h="11906" w:orient="landscape"/>
          <w:pgMar w:top="1134" w:right="850" w:bottom="1134" w:left="1701" w:header="720" w:footer="720" w:gutter="0"/>
          <w:cols w:space="720"/>
        </w:sectPr>
      </w:pPr>
      <w:bookmarkStart w:id="11" w:name="_GoBack"/>
      <w:bookmarkEnd w:id="11"/>
    </w:p>
    <w:p w:rsidR="00E231CE" w:rsidRDefault="00E231CE">
      <w:pPr>
        <w:sectPr w:rsidR="00E231CE">
          <w:pgSz w:w="16383" w:h="11906" w:orient="landscape"/>
          <w:pgMar w:top="1134" w:right="850" w:bottom="1134" w:left="1701" w:header="720" w:footer="720" w:gutter="0"/>
          <w:cols w:space="720"/>
        </w:sectPr>
      </w:pPr>
      <w:bookmarkStart w:id="12" w:name="block-25135561"/>
      <w:bookmarkEnd w:id="10"/>
    </w:p>
    <w:p w:rsidR="00E231CE" w:rsidRDefault="008458BC">
      <w:pPr>
        <w:spacing w:after="0"/>
        <w:ind w:left="120"/>
      </w:pPr>
      <w:r>
        <w:rPr>
          <w:rFonts w:ascii="Times New Roman" w:hAnsi="Times New Roman"/>
          <w:b/>
          <w:color w:val="000000"/>
          <w:sz w:val="28"/>
        </w:rPr>
        <w:lastRenderedPageBreak/>
        <w:t xml:space="preserve"> </w:t>
      </w:r>
    </w:p>
    <w:p w:rsidR="00E231CE" w:rsidRDefault="00E231CE">
      <w:pPr>
        <w:sectPr w:rsidR="00E231CE">
          <w:pgSz w:w="16383" w:h="11906" w:orient="landscape"/>
          <w:pgMar w:top="1134" w:right="850" w:bottom="1134" w:left="1701" w:header="720" w:footer="720" w:gutter="0"/>
          <w:cols w:space="720"/>
        </w:sectPr>
      </w:pPr>
    </w:p>
    <w:p w:rsidR="00E231CE" w:rsidRDefault="00E231CE">
      <w:pPr>
        <w:sectPr w:rsidR="00E231CE">
          <w:pgSz w:w="16383" w:h="11906" w:orient="landscape"/>
          <w:pgMar w:top="1134" w:right="850" w:bottom="1134" w:left="1701" w:header="720" w:footer="720" w:gutter="0"/>
          <w:cols w:space="720"/>
        </w:sectPr>
      </w:pPr>
    </w:p>
    <w:p w:rsidR="00E231CE" w:rsidRDefault="008458BC">
      <w:pPr>
        <w:spacing w:after="0"/>
        <w:ind w:left="120"/>
      </w:pPr>
      <w:bookmarkStart w:id="13" w:name="block-25135562"/>
      <w:bookmarkEnd w:id="12"/>
      <w:r>
        <w:rPr>
          <w:rFonts w:ascii="Times New Roman" w:hAnsi="Times New Roman"/>
          <w:b/>
          <w:color w:val="000000"/>
          <w:sz w:val="28"/>
        </w:rPr>
        <w:lastRenderedPageBreak/>
        <w:t>УЧЕБНО-МЕТОДИЧЕСКОЕ ОБЕСПЕЧЕНИЕ ОБРАЗОВАТЕЛЬНОГО ПРОЦЕССА</w:t>
      </w:r>
    </w:p>
    <w:p w:rsidR="00E231CE" w:rsidRDefault="008458BC">
      <w:pPr>
        <w:spacing w:after="0" w:line="480" w:lineRule="auto"/>
        <w:ind w:left="120"/>
      </w:pPr>
      <w:r>
        <w:rPr>
          <w:rFonts w:ascii="Times New Roman" w:hAnsi="Times New Roman"/>
          <w:b/>
          <w:color w:val="000000"/>
          <w:sz w:val="28"/>
        </w:rPr>
        <w:t>ОБЯЗАТЕЛЬНЫЕ УЧЕБНЫЕ МАТЕРИАЛЫ ДЛЯ УЧЕНИКА</w:t>
      </w:r>
    </w:p>
    <w:p w:rsidR="00E231CE" w:rsidRPr="001C41DD" w:rsidRDefault="008458BC">
      <w:pPr>
        <w:spacing w:after="0" w:line="480" w:lineRule="auto"/>
        <w:ind w:left="120"/>
        <w:rPr>
          <w:lang w:val="ru-RU"/>
        </w:rPr>
      </w:pPr>
      <w:bookmarkStart w:id="14" w:name="acdc3876-571e-4ea9-a1d0-6bf3dde3985b"/>
      <w:r w:rsidRPr="001C41DD">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p>
    <w:p w:rsidR="00E231CE" w:rsidRPr="001C41DD" w:rsidRDefault="00E231CE">
      <w:pPr>
        <w:spacing w:after="0" w:line="480" w:lineRule="auto"/>
        <w:ind w:left="120"/>
        <w:rPr>
          <w:lang w:val="ru-RU"/>
        </w:rPr>
      </w:pPr>
    </w:p>
    <w:p w:rsidR="00E231CE" w:rsidRPr="001C41DD" w:rsidRDefault="00E231CE">
      <w:pPr>
        <w:spacing w:after="0"/>
        <w:ind w:left="120"/>
        <w:rPr>
          <w:lang w:val="ru-RU"/>
        </w:rPr>
      </w:pPr>
    </w:p>
    <w:p w:rsidR="00E231CE" w:rsidRPr="001C41DD" w:rsidRDefault="008458BC">
      <w:pPr>
        <w:spacing w:after="0" w:line="480" w:lineRule="auto"/>
        <w:ind w:left="120"/>
        <w:rPr>
          <w:lang w:val="ru-RU"/>
        </w:rPr>
      </w:pPr>
      <w:r w:rsidRPr="001C41DD">
        <w:rPr>
          <w:rFonts w:ascii="Times New Roman" w:hAnsi="Times New Roman"/>
          <w:b/>
          <w:color w:val="000000"/>
          <w:sz w:val="28"/>
          <w:lang w:val="ru-RU"/>
        </w:rPr>
        <w:t>МЕТОДИЧЕСКИЕ МАТЕРИАЛЫ ДЛЯ УЧИТЕЛЯ</w:t>
      </w:r>
    </w:p>
    <w:p w:rsidR="00E231CE" w:rsidRPr="001C41DD" w:rsidRDefault="00E231CE">
      <w:pPr>
        <w:spacing w:after="0" w:line="480" w:lineRule="auto"/>
        <w:ind w:left="120"/>
        <w:rPr>
          <w:lang w:val="ru-RU"/>
        </w:rPr>
      </w:pPr>
    </w:p>
    <w:p w:rsidR="00E231CE" w:rsidRPr="001C41DD" w:rsidRDefault="00E231CE">
      <w:pPr>
        <w:spacing w:after="0"/>
        <w:ind w:left="120"/>
        <w:rPr>
          <w:lang w:val="ru-RU"/>
        </w:rPr>
      </w:pPr>
    </w:p>
    <w:p w:rsidR="00E231CE" w:rsidRPr="001C41DD" w:rsidRDefault="008458BC">
      <w:pPr>
        <w:spacing w:after="0" w:line="480" w:lineRule="auto"/>
        <w:ind w:left="120"/>
        <w:rPr>
          <w:lang w:val="ru-RU"/>
        </w:rPr>
      </w:pPr>
      <w:r w:rsidRPr="001C41DD">
        <w:rPr>
          <w:rFonts w:ascii="Times New Roman" w:hAnsi="Times New Roman"/>
          <w:b/>
          <w:color w:val="000000"/>
          <w:sz w:val="28"/>
          <w:lang w:val="ru-RU"/>
        </w:rPr>
        <w:t>ЦИФРОВЫЕ ОБРАЗОВАТЕЛЬНЫЕ РЕСУРСЫ И РЕСУРСЫ СЕТИ ИНТЕРНЕТ</w:t>
      </w:r>
    </w:p>
    <w:p w:rsidR="00E231CE" w:rsidRPr="001C41DD" w:rsidRDefault="00E231CE">
      <w:pPr>
        <w:spacing w:after="0" w:line="480" w:lineRule="auto"/>
        <w:ind w:left="120"/>
        <w:rPr>
          <w:lang w:val="ru-RU"/>
        </w:rPr>
      </w:pPr>
    </w:p>
    <w:p w:rsidR="00E231CE" w:rsidRPr="001C41DD" w:rsidRDefault="00E231CE">
      <w:pPr>
        <w:rPr>
          <w:lang w:val="ru-RU"/>
        </w:rPr>
        <w:sectPr w:rsidR="00E231CE" w:rsidRPr="001C41DD">
          <w:pgSz w:w="11906" w:h="16383"/>
          <w:pgMar w:top="1134" w:right="850" w:bottom="1134" w:left="1701" w:header="720" w:footer="720" w:gutter="0"/>
          <w:cols w:space="720"/>
        </w:sectPr>
      </w:pPr>
    </w:p>
    <w:bookmarkEnd w:id="13"/>
    <w:p w:rsidR="008458BC" w:rsidRPr="001C41DD" w:rsidRDefault="008458BC">
      <w:pPr>
        <w:rPr>
          <w:lang w:val="ru-RU"/>
        </w:rPr>
      </w:pPr>
    </w:p>
    <w:sectPr w:rsidR="008458BC" w:rsidRPr="001C41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79E"/>
    <w:multiLevelType w:val="multilevel"/>
    <w:tmpl w:val="40BA79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0E5E2B"/>
    <w:multiLevelType w:val="multilevel"/>
    <w:tmpl w:val="D2A0D2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090E7D"/>
    <w:multiLevelType w:val="multilevel"/>
    <w:tmpl w:val="16A4F9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996935"/>
    <w:multiLevelType w:val="multilevel"/>
    <w:tmpl w:val="E27EB1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392BC2"/>
    <w:multiLevelType w:val="multilevel"/>
    <w:tmpl w:val="C7D6DB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D26248"/>
    <w:multiLevelType w:val="multilevel"/>
    <w:tmpl w:val="45147E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1CE"/>
    <w:rsid w:val="00154DF4"/>
    <w:rsid w:val="001C41DD"/>
    <w:rsid w:val="006757C3"/>
    <w:rsid w:val="00775BCF"/>
    <w:rsid w:val="008458BC"/>
    <w:rsid w:val="00C4317F"/>
    <w:rsid w:val="00E231CE"/>
    <w:rsid w:val="00EC4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E8E9D-D458-4118-A81F-A1001E89D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54DF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4D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3" Type="http://schemas.openxmlformats.org/officeDocument/2006/relationships/settings" Target="settings.xml"/><Relationship Id="rId7" Type="http://schemas.openxmlformats.org/officeDocument/2006/relationships/hyperlink" Target="https://m.edsoo.ru/7f415e2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theme" Target="theme/theme1.xml"/><Relationship Id="rId5" Type="http://schemas.openxmlformats.org/officeDocument/2006/relationships/hyperlink" Target="https://m.edsoo.ru/7f415e2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3175</Words>
  <Characters>18101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8</cp:revision>
  <cp:lastPrinted>2023-10-15T09:56:00Z</cp:lastPrinted>
  <dcterms:created xsi:type="dcterms:W3CDTF">2023-10-15T09:48:00Z</dcterms:created>
  <dcterms:modified xsi:type="dcterms:W3CDTF">2023-10-19T20:51:00Z</dcterms:modified>
</cp:coreProperties>
</file>