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3DB" w:rsidRPr="007550AA" w:rsidRDefault="00DD43DB" w:rsidP="00DD43DB">
      <w:pPr>
        <w:pStyle w:val="a7"/>
        <w:jc w:val="center"/>
        <w:rPr>
          <w:sz w:val="24"/>
          <w:szCs w:val="24"/>
        </w:rPr>
      </w:pPr>
      <w:r w:rsidRPr="007550AA">
        <w:rPr>
          <w:sz w:val="24"/>
          <w:szCs w:val="24"/>
        </w:rPr>
        <w:t>Муниципальное бюджетное общеобразовательное учреждение «</w:t>
      </w:r>
      <w:proofErr w:type="spellStart"/>
      <w:r w:rsidRPr="007550AA">
        <w:rPr>
          <w:sz w:val="24"/>
          <w:szCs w:val="24"/>
        </w:rPr>
        <w:t>Красноуральская</w:t>
      </w:r>
      <w:proofErr w:type="spellEnd"/>
      <w:r w:rsidRPr="007550AA">
        <w:rPr>
          <w:sz w:val="24"/>
          <w:szCs w:val="24"/>
        </w:rPr>
        <w:t xml:space="preserve"> средняя общеобразовательная школа Оренбургского района» Оренбургской области</w:t>
      </w:r>
    </w:p>
    <w:p w:rsidR="00DD43DB" w:rsidRPr="007550AA" w:rsidRDefault="00DD43DB" w:rsidP="00DD43DB">
      <w:pPr>
        <w:pStyle w:val="a7"/>
        <w:rPr>
          <w:sz w:val="24"/>
          <w:szCs w:val="24"/>
        </w:rPr>
      </w:pPr>
    </w:p>
    <w:p w:rsidR="00DD43DB" w:rsidRPr="007550AA" w:rsidRDefault="00DD43DB" w:rsidP="00DD43DB">
      <w:pPr>
        <w:pStyle w:val="a7"/>
        <w:rPr>
          <w:sz w:val="24"/>
          <w:szCs w:val="24"/>
        </w:rPr>
      </w:pPr>
    </w:p>
    <w:p w:rsidR="00DD43DB" w:rsidRPr="007550AA" w:rsidRDefault="00DD43DB" w:rsidP="00DD43DB">
      <w:pPr>
        <w:pStyle w:val="a7"/>
        <w:rPr>
          <w:sz w:val="24"/>
          <w:szCs w:val="24"/>
        </w:rPr>
      </w:pPr>
    </w:p>
    <w:tbl>
      <w:tblPr>
        <w:tblW w:w="0" w:type="auto"/>
        <w:tblLook w:val="04A0"/>
      </w:tblPr>
      <w:tblGrid>
        <w:gridCol w:w="3576"/>
        <w:gridCol w:w="3115"/>
        <w:gridCol w:w="6600"/>
      </w:tblGrid>
      <w:tr w:rsidR="00DD43DB" w:rsidRPr="007550AA" w:rsidTr="00DB164A">
        <w:tc>
          <w:tcPr>
            <w:tcW w:w="3576" w:type="dxa"/>
          </w:tcPr>
          <w:p w:rsidR="00DD43DB" w:rsidRPr="007550AA" w:rsidRDefault="00DD43DB" w:rsidP="00DB164A">
            <w:pPr>
              <w:pStyle w:val="a7"/>
              <w:rPr>
                <w:sz w:val="24"/>
                <w:szCs w:val="24"/>
              </w:rPr>
            </w:pPr>
            <w:r w:rsidRPr="007550AA">
              <w:rPr>
                <w:sz w:val="24"/>
                <w:szCs w:val="24"/>
              </w:rPr>
              <w:t>РАССМОТРЕНО</w:t>
            </w:r>
          </w:p>
          <w:p w:rsidR="00DD43DB" w:rsidRPr="007550AA" w:rsidRDefault="00DD43DB" w:rsidP="00DB164A">
            <w:pPr>
              <w:pStyle w:val="a7"/>
              <w:rPr>
                <w:sz w:val="24"/>
                <w:szCs w:val="24"/>
              </w:rPr>
            </w:pPr>
            <w:r w:rsidRPr="007550AA">
              <w:rPr>
                <w:sz w:val="24"/>
                <w:szCs w:val="24"/>
              </w:rPr>
              <w:t>на педагогическом совете</w:t>
            </w:r>
          </w:p>
          <w:p w:rsidR="00DD43DB" w:rsidRPr="007550AA" w:rsidRDefault="00DD43DB" w:rsidP="00DB164A">
            <w:pPr>
              <w:pStyle w:val="a7"/>
              <w:rPr>
                <w:sz w:val="24"/>
                <w:szCs w:val="24"/>
              </w:rPr>
            </w:pPr>
            <w:r w:rsidRPr="007550AA">
              <w:rPr>
                <w:sz w:val="24"/>
                <w:szCs w:val="24"/>
              </w:rPr>
              <w:t>________________________</w:t>
            </w:r>
          </w:p>
          <w:p w:rsidR="00DD43DB" w:rsidRPr="007550AA" w:rsidRDefault="00DD43DB" w:rsidP="00DB164A">
            <w:pPr>
              <w:pStyle w:val="a7"/>
              <w:rPr>
                <w:sz w:val="24"/>
                <w:szCs w:val="24"/>
              </w:rPr>
            </w:pPr>
          </w:p>
          <w:p w:rsidR="00DD43DB" w:rsidRPr="007550AA" w:rsidRDefault="00DD43DB" w:rsidP="00DB164A">
            <w:pPr>
              <w:pStyle w:val="a7"/>
              <w:rPr>
                <w:sz w:val="24"/>
                <w:szCs w:val="24"/>
              </w:rPr>
            </w:pPr>
            <w:r w:rsidRPr="007550AA">
              <w:rPr>
                <w:sz w:val="24"/>
                <w:szCs w:val="24"/>
              </w:rPr>
              <w:t>Протокол № 1</w:t>
            </w:r>
          </w:p>
          <w:p w:rsidR="00DD43DB" w:rsidRPr="007550AA" w:rsidRDefault="00DD43DB" w:rsidP="00DB164A">
            <w:pPr>
              <w:pStyle w:val="a7"/>
              <w:rPr>
                <w:sz w:val="24"/>
                <w:szCs w:val="24"/>
              </w:rPr>
            </w:pPr>
            <w:r w:rsidRPr="007550AA">
              <w:rPr>
                <w:sz w:val="24"/>
                <w:szCs w:val="24"/>
              </w:rPr>
              <w:t>от «25» августа   2023 г.</w:t>
            </w:r>
          </w:p>
          <w:p w:rsidR="00DD43DB" w:rsidRPr="007550AA" w:rsidRDefault="00DD43DB" w:rsidP="00DB164A">
            <w:pPr>
              <w:pStyle w:val="a7"/>
              <w:rPr>
                <w:sz w:val="24"/>
                <w:szCs w:val="24"/>
              </w:rPr>
            </w:pPr>
          </w:p>
        </w:tc>
        <w:tc>
          <w:tcPr>
            <w:tcW w:w="3115" w:type="dxa"/>
          </w:tcPr>
          <w:p w:rsidR="00DD43DB" w:rsidRPr="007550AA" w:rsidRDefault="00DD43DB" w:rsidP="00DB164A">
            <w:pPr>
              <w:pStyle w:val="a7"/>
              <w:rPr>
                <w:sz w:val="24"/>
                <w:szCs w:val="24"/>
              </w:rPr>
            </w:pPr>
          </w:p>
        </w:tc>
        <w:tc>
          <w:tcPr>
            <w:tcW w:w="6600" w:type="dxa"/>
          </w:tcPr>
          <w:p w:rsidR="00DD43DB" w:rsidRPr="007550AA" w:rsidRDefault="00DD43DB" w:rsidP="00DB164A">
            <w:pPr>
              <w:pStyle w:val="a7"/>
              <w:ind w:left="2523"/>
              <w:rPr>
                <w:sz w:val="24"/>
                <w:szCs w:val="24"/>
              </w:rPr>
            </w:pPr>
            <w:r w:rsidRPr="007550AA">
              <w:rPr>
                <w:sz w:val="24"/>
                <w:szCs w:val="24"/>
              </w:rPr>
              <w:t>УТВЕРЖДЕНО</w:t>
            </w:r>
          </w:p>
          <w:p w:rsidR="00DD43DB" w:rsidRPr="007550AA" w:rsidRDefault="00DD43DB" w:rsidP="00DB164A">
            <w:pPr>
              <w:pStyle w:val="a7"/>
              <w:ind w:left="2807"/>
              <w:rPr>
                <w:sz w:val="24"/>
                <w:szCs w:val="24"/>
              </w:rPr>
            </w:pPr>
            <w:r w:rsidRPr="007550AA">
              <w:rPr>
                <w:sz w:val="24"/>
                <w:szCs w:val="24"/>
              </w:rPr>
              <w:t>и.о</w:t>
            </w:r>
            <w:proofErr w:type="gramStart"/>
            <w:r w:rsidRPr="007550AA">
              <w:rPr>
                <w:sz w:val="24"/>
                <w:szCs w:val="24"/>
              </w:rPr>
              <w:t>.д</w:t>
            </w:r>
            <w:proofErr w:type="gramEnd"/>
            <w:r w:rsidRPr="007550AA">
              <w:rPr>
                <w:sz w:val="24"/>
                <w:szCs w:val="24"/>
              </w:rPr>
              <w:t>иректора</w:t>
            </w:r>
          </w:p>
          <w:p w:rsidR="00DD43DB" w:rsidRPr="007550AA" w:rsidRDefault="00DD43DB" w:rsidP="00DB164A">
            <w:pPr>
              <w:pStyle w:val="a7"/>
              <w:ind w:left="2807" w:firstLine="708"/>
              <w:rPr>
                <w:sz w:val="24"/>
                <w:szCs w:val="24"/>
              </w:rPr>
            </w:pPr>
          </w:p>
          <w:p w:rsidR="00DD43DB" w:rsidRPr="007550AA" w:rsidRDefault="00DD43DB" w:rsidP="00DB164A">
            <w:pPr>
              <w:pStyle w:val="a7"/>
              <w:ind w:left="2807"/>
              <w:rPr>
                <w:sz w:val="24"/>
                <w:szCs w:val="24"/>
              </w:rPr>
            </w:pPr>
            <w:r w:rsidRPr="007550AA">
              <w:rPr>
                <w:sz w:val="24"/>
                <w:szCs w:val="24"/>
              </w:rPr>
              <w:t>________________________</w:t>
            </w:r>
          </w:p>
          <w:p w:rsidR="00DD43DB" w:rsidRPr="007550AA" w:rsidRDefault="00DD43DB" w:rsidP="00DB164A">
            <w:pPr>
              <w:pStyle w:val="a7"/>
              <w:ind w:left="2807"/>
              <w:rPr>
                <w:sz w:val="24"/>
                <w:szCs w:val="24"/>
              </w:rPr>
            </w:pPr>
            <w:r w:rsidRPr="007550AA">
              <w:rPr>
                <w:sz w:val="24"/>
                <w:szCs w:val="24"/>
              </w:rPr>
              <w:t xml:space="preserve">П.М. </w:t>
            </w:r>
            <w:proofErr w:type="spellStart"/>
            <w:r w:rsidRPr="007550AA">
              <w:rPr>
                <w:sz w:val="24"/>
                <w:szCs w:val="24"/>
              </w:rPr>
              <w:t>Яньшин</w:t>
            </w:r>
            <w:proofErr w:type="spellEnd"/>
          </w:p>
          <w:p w:rsidR="00DD43DB" w:rsidRPr="007550AA" w:rsidRDefault="00DD43DB" w:rsidP="00DB164A">
            <w:pPr>
              <w:pStyle w:val="a7"/>
              <w:ind w:left="2807"/>
              <w:rPr>
                <w:sz w:val="24"/>
                <w:szCs w:val="24"/>
              </w:rPr>
            </w:pPr>
            <w:r w:rsidRPr="007550AA">
              <w:rPr>
                <w:sz w:val="24"/>
                <w:szCs w:val="24"/>
              </w:rPr>
              <w:t>Приказ №130</w:t>
            </w:r>
          </w:p>
          <w:p w:rsidR="00DD43DB" w:rsidRPr="007550AA" w:rsidRDefault="00DD43DB" w:rsidP="00DB164A">
            <w:pPr>
              <w:pStyle w:val="a7"/>
              <w:ind w:left="2807"/>
              <w:rPr>
                <w:sz w:val="24"/>
                <w:szCs w:val="24"/>
              </w:rPr>
            </w:pPr>
            <w:r w:rsidRPr="007550AA">
              <w:rPr>
                <w:sz w:val="24"/>
                <w:szCs w:val="24"/>
              </w:rPr>
              <w:t>от «25» августа 2023 г.</w:t>
            </w:r>
          </w:p>
          <w:p w:rsidR="00DD43DB" w:rsidRPr="007550AA" w:rsidRDefault="00DD43DB" w:rsidP="00DB164A">
            <w:pPr>
              <w:pStyle w:val="a7"/>
              <w:rPr>
                <w:sz w:val="24"/>
                <w:szCs w:val="24"/>
              </w:rPr>
            </w:pPr>
          </w:p>
        </w:tc>
      </w:tr>
    </w:tbl>
    <w:p w:rsidR="00DD43DB" w:rsidRPr="007550AA" w:rsidRDefault="00DD43DB" w:rsidP="00DD43DB">
      <w:pPr>
        <w:pStyle w:val="a7"/>
        <w:rPr>
          <w:sz w:val="24"/>
          <w:szCs w:val="24"/>
        </w:rPr>
      </w:pPr>
    </w:p>
    <w:p w:rsidR="00DD43DB" w:rsidRPr="007550AA" w:rsidRDefault="00DD43DB" w:rsidP="00DD43DB">
      <w:pPr>
        <w:pStyle w:val="a7"/>
        <w:rPr>
          <w:sz w:val="24"/>
          <w:szCs w:val="24"/>
        </w:rPr>
      </w:pPr>
    </w:p>
    <w:p w:rsidR="00DD43DB" w:rsidRPr="007550AA" w:rsidRDefault="00DD43DB" w:rsidP="00DD43DB">
      <w:pPr>
        <w:pStyle w:val="a7"/>
        <w:rPr>
          <w:b/>
          <w:color w:val="000000"/>
          <w:sz w:val="24"/>
          <w:szCs w:val="24"/>
        </w:rPr>
      </w:pPr>
    </w:p>
    <w:p w:rsidR="00DD43DB" w:rsidRPr="007550AA" w:rsidRDefault="00DD43DB" w:rsidP="00DD43DB">
      <w:pPr>
        <w:pStyle w:val="a7"/>
        <w:rPr>
          <w:b/>
          <w:color w:val="000000"/>
          <w:sz w:val="24"/>
          <w:szCs w:val="24"/>
        </w:rPr>
      </w:pPr>
    </w:p>
    <w:p w:rsidR="00DD43DB" w:rsidRPr="007550AA" w:rsidRDefault="00DD43DB" w:rsidP="00DD43DB">
      <w:pPr>
        <w:pStyle w:val="a7"/>
        <w:rPr>
          <w:b/>
          <w:color w:val="000000"/>
          <w:sz w:val="24"/>
          <w:szCs w:val="24"/>
        </w:rPr>
      </w:pPr>
    </w:p>
    <w:p w:rsidR="00DD43DB" w:rsidRPr="007550AA" w:rsidRDefault="00DD43DB" w:rsidP="00DD43DB">
      <w:pPr>
        <w:pStyle w:val="a7"/>
        <w:jc w:val="center"/>
        <w:rPr>
          <w:b/>
          <w:color w:val="000000"/>
          <w:sz w:val="24"/>
          <w:szCs w:val="24"/>
        </w:rPr>
      </w:pPr>
      <w:r w:rsidRPr="007550AA">
        <w:rPr>
          <w:b/>
          <w:color w:val="000000"/>
          <w:sz w:val="24"/>
          <w:szCs w:val="24"/>
        </w:rPr>
        <w:t>Рабочая программа</w:t>
      </w:r>
    </w:p>
    <w:p w:rsidR="00DD43DB" w:rsidRDefault="00DD43DB" w:rsidP="00DD43DB">
      <w:pPr>
        <w:pStyle w:val="a7"/>
        <w:jc w:val="center"/>
        <w:rPr>
          <w:color w:val="000000"/>
          <w:sz w:val="24"/>
          <w:szCs w:val="24"/>
        </w:rPr>
      </w:pPr>
      <w:r w:rsidRPr="007550AA">
        <w:rPr>
          <w:b/>
          <w:color w:val="000000"/>
          <w:sz w:val="24"/>
          <w:szCs w:val="24"/>
        </w:rPr>
        <w:t xml:space="preserve">учебного курса  «Я выбираю ГТО»  </w:t>
      </w:r>
      <w:r w:rsidRPr="007550AA">
        <w:rPr>
          <w:color w:val="000000"/>
          <w:sz w:val="24"/>
          <w:szCs w:val="24"/>
        </w:rPr>
        <w:t xml:space="preserve">для </w:t>
      </w:r>
      <w:proofErr w:type="gramStart"/>
      <w:r w:rsidRPr="007550AA">
        <w:rPr>
          <w:color w:val="000000"/>
          <w:sz w:val="24"/>
          <w:szCs w:val="24"/>
        </w:rPr>
        <w:t>обучающихся</w:t>
      </w:r>
      <w:proofErr w:type="gramEnd"/>
      <w:r w:rsidRPr="007550AA">
        <w:rPr>
          <w:color w:val="000000"/>
          <w:sz w:val="24"/>
          <w:szCs w:val="24"/>
        </w:rPr>
        <w:t xml:space="preserve"> </w:t>
      </w:r>
      <w:r>
        <w:rPr>
          <w:color w:val="000000"/>
          <w:sz w:val="24"/>
          <w:szCs w:val="24"/>
        </w:rPr>
        <w:t>10 класса</w:t>
      </w:r>
    </w:p>
    <w:p w:rsidR="00DD43DB" w:rsidRPr="007550AA" w:rsidRDefault="00DD43DB" w:rsidP="00DD43DB">
      <w:pPr>
        <w:pStyle w:val="a7"/>
        <w:jc w:val="center"/>
        <w:rPr>
          <w:color w:val="000000"/>
          <w:sz w:val="24"/>
          <w:szCs w:val="24"/>
        </w:rPr>
      </w:pPr>
      <w:r>
        <w:rPr>
          <w:color w:val="000000"/>
          <w:sz w:val="24"/>
          <w:szCs w:val="24"/>
        </w:rPr>
        <w:t>Срок реализации 1 год</w:t>
      </w:r>
    </w:p>
    <w:p w:rsidR="00DD43DB" w:rsidRPr="007550AA" w:rsidRDefault="00DD43DB" w:rsidP="00DD43DB">
      <w:pPr>
        <w:pStyle w:val="a7"/>
        <w:jc w:val="center"/>
        <w:rPr>
          <w:sz w:val="24"/>
          <w:szCs w:val="24"/>
        </w:rPr>
      </w:pPr>
    </w:p>
    <w:p w:rsidR="00DD43DB" w:rsidRPr="007550AA" w:rsidRDefault="00DD43DB" w:rsidP="00DD43DB">
      <w:pPr>
        <w:pStyle w:val="a7"/>
        <w:rPr>
          <w:sz w:val="24"/>
          <w:szCs w:val="24"/>
        </w:rPr>
      </w:pPr>
    </w:p>
    <w:p w:rsidR="00DD43DB" w:rsidRPr="007550AA" w:rsidRDefault="00DD43DB" w:rsidP="00DD43DB">
      <w:pPr>
        <w:pStyle w:val="a7"/>
        <w:rPr>
          <w:sz w:val="24"/>
          <w:szCs w:val="24"/>
        </w:rPr>
      </w:pPr>
      <w:r w:rsidRPr="007550AA">
        <w:rPr>
          <w:b/>
          <w:sz w:val="24"/>
          <w:szCs w:val="24"/>
        </w:rPr>
        <w:t>СОСТАВИТЕЛЬ</w:t>
      </w:r>
      <w:r w:rsidRPr="007550AA">
        <w:rPr>
          <w:sz w:val="24"/>
          <w:szCs w:val="24"/>
        </w:rPr>
        <w:t xml:space="preserve">: </w:t>
      </w:r>
      <w:proofErr w:type="spellStart"/>
      <w:r>
        <w:rPr>
          <w:sz w:val="24"/>
          <w:szCs w:val="24"/>
        </w:rPr>
        <w:t>Антоненко</w:t>
      </w:r>
      <w:proofErr w:type="spellEnd"/>
      <w:r>
        <w:rPr>
          <w:sz w:val="24"/>
          <w:szCs w:val="24"/>
        </w:rPr>
        <w:t xml:space="preserve"> О.А.</w:t>
      </w:r>
    </w:p>
    <w:p w:rsidR="00DD43DB" w:rsidRPr="007550AA" w:rsidRDefault="00DD43DB" w:rsidP="00DD43DB">
      <w:pPr>
        <w:pStyle w:val="a7"/>
        <w:rPr>
          <w:sz w:val="24"/>
          <w:szCs w:val="24"/>
        </w:rPr>
      </w:pPr>
    </w:p>
    <w:p w:rsidR="00DD43DB" w:rsidRPr="007550AA" w:rsidRDefault="00DD43DB" w:rsidP="00DD43DB">
      <w:pPr>
        <w:pStyle w:val="a7"/>
        <w:rPr>
          <w:b/>
          <w:color w:val="000000"/>
          <w:sz w:val="24"/>
          <w:szCs w:val="24"/>
        </w:rPr>
      </w:pPr>
      <w:bookmarkStart w:id="0" w:name="09d4a8bd-a740-4b68-9a91-e6e2a21f2842"/>
    </w:p>
    <w:p w:rsidR="00DD43DB" w:rsidRPr="007550AA" w:rsidRDefault="00DD43DB" w:rsidP="00DD43DB">
      <w:pPr>
        <w:pStyle w:val="a7"/>
        <w:rPr>
          <w:b/>
          <w:color w:val="000000"/>
          <w:sz w:val="24"/>
          <w:szCs w:val="24"/>
        </w:rPr>
      </w:pPr>
    </w:p>
    <w:p w:rsidR="00DD43DB" w:rsidRPr="007550AA" w:rsidRDefault="00DD43DB" w:rsidP="00DD43DB">
      <w:pPr>
        <w:pStyle w:val="a7"/>
        <w:rPr>
          <w:b/>
          <w:color w:val="000000"/>
          <w:sz w:val="24"/>
          <w:szCs w:val="24"/>
        </w:rPr>
      </w:pPr>
    </w:p>
    <w:p w:rsidR="00DD43DB" w:rsidRPr="007550AA" w:rsidRDefault="00DD43DB" w:rsidP="00DD43DB">
      <w:pPr>
        <w:pStyle w:val="a7"/>
        <w:rPr>
          <w:b/>
          <w:color w:val="000000"/>
          <w:sz w:val="24"/>
          <w:szCs w:val="24"/>
        </w:rPr>
      </w:pPr>
    </w:p>
    <w:p w:rsidR="00DD43DB" w:rsidRPr="007550AA" w:rsidRDefault="00DD43DB" w:rsidP="00DD43DB">
      <w:pPr>
        <w:pStyle w:val="a7"/>
        <w:rPr>
          <w:b/>
          <w:color w:val="000000"/>
          <w:sz w:val="24"/>
          <w:szCs w:val="24"/>
        </w:rPr>
      </w:pPr>
    </w:p>
    <w:p w:rsidR="00DD43DB" w:rsidRDefault="00DD43DB" w:rsidP="00DD43DB">
      <w:pPr>
        <w:pStyle w:val="a7"/>
        <w:rPr>
          <w:b/>
          <w:color w:val="000000"/>
          <w:sz w:val="24"/>
          <w:szCs w:val="24"/>
        </w:rPr>
      </w:pPr>
    </w:p>
    <w:p w:rsidR="00DD43DB" w:rsidRDefault="00DD43DB" w:rsidP="00DD43DB">
      <w:pPr>
        <w:pStyle w:val="a7"/>
        <w:jc w:val="center"/>
        <w:rPr>
          <w:b/>
          <w:color w:val="000000"/>
          <w:sz w:val="24"/>
          <w:szCs w:val="24"/>
        </w:rPr>
      </w:pPr>
      <w:proofErr w:type="gramStart"/>
      <w:r w:rsidRPr="007550AA">
        <w:rPr>
          <w:b/>
          <w:color w:val="000000"/>
          <w:sz w:val="24"/>
          <w:szCs w:val="24"/>
        </w:rPr>
        <w:t>с</w:t>
      </w:r>
      <w:proofErr w:type="gramEnd"/>
      <w:r w:rsidRPr="007550AA">
        <w:rPr>
          <w:b/>
          <w:color w:val="000000"/>
          <w:sz w:val="24"/>
          <w:szCs w:val="24"/>
        </w:rPr>
        <w:t xml:space="preserve">. </w:t>
      </w:r>
      <w:proofErr w:type="gramStart"/>
      <w:r w:rsidRPr="007550AA">
        <w:rPr>
          <w:b/>
          <w:color w:val="000000"/>
          <w:sz w:val="24"/>
          <w:szCs w:val="24"/>
        </w:rPr>
        <w:t>им</w:t>
      </w:r>
      <w:proofErr w:type="gramEnd"/>
      <w:r w:rsidRPr="007550AA">
        <w:rPr>
          <w:b/>
          <w:color w:val="000000"/>
          <w:sz w:val="24"/>
          <w:szCs w:val="24"/>
        </w:rPr>
        <w:t>. 9 Января 20</w:t>
      </w:r>
      <w:bookmarkEnd w:id="0"/>
      <w:r w:rsidRPr="007550AA">
        <w:rPr>
          <w:b/>
          <w:color w:val="000000"/>
          <w:sz w:val="24"/>
          <w:szCs w:val="24"/>
        </w:rPr>
        <w:t>23</w:t>
      </w:r>
    </w:p>
    <w:p w:rsidR="00DD43DB" w:rsidRPr="00DD43DB" w:rsidRDefault="00DD43DB" w:rsidP="00DD43DB">
      <w:pPr>
        <w:pStyle w:val="a7"/>
        <w:jc w:val="center"/>
        <w:rPr>
          <w:b/>
          <w:color w:val="000000"/>
          <w:sz w:val="24"/>
          <w:szCs w:val="24"/>
        </w:rPr>
      </w:pPr>
    </w:p>
    <w:p w:rsidR="00603F62" w:rsidRPr="00DD43DB" w:rsidRDefault="00DD43DB" w:rsidP="00065304">
      <w:pPr>
        <w:shd w:val="clear" w:color="auto" w:fill="FFFFFF"/>
        <w:spacing w:after="150" w:line="360" w:lineRule="auto"/>
        <w:jc w:val="center"/>
        <w:rPr>
          <w:rFonts w:ascii="Times New Roman" w:eastAsia="Times New Roman" w:hAnsi="Times New Roman" w:cs="Times New Roman"/>
          <w:color w:val="000000"/>
          <w:sz w:val="24"/>
          <w:szCs w:val="24"/>
        </w:rPr>
      </w:pPr>
      <w:r w:rsidRPr="00DD43DB">
        <w:rPr>
          <w:rFonts w:ascii="Times New Roman" w:eastAsia="Times New Roman" w:hAnsi="Times New Roman" w:cs="Times New Roman"/>
          <w:b/>
          <w:bCs/>
          <w:color w:val="000000"/>
          <w:sz w:val="24"/>
          <w:szCs w:val="24"/>
        </w:rPr>
        <w:lastRenderedPageBreak/>
        <w:t>Пояснительная записка</w:t>
      </w:r>
    </w:p>
    <w:p w:rsidR="006059F6" w:rsidRPr="00DD43DB" w:rsidRDefault="006059F6" w:rsidP="006059F6">
      <w:pPr>
        <w:tabs>
          <w:tab w:val="left" w:pos="6870"/>
        </w:tabs>
        <w:spacing w:after="0" w:line="360" w:lineRule="auto"/>
        <w:ind w:firstLine="709"/>
        <w:jc w:val="both"/>
        <w:rPr>
          <w:rFonts w:ascii="Times New Roman" w:eastAsia="Times New Roman" w:hAnsi="Times New Roman" w:cs="Times New Roman"/>
          <w:color w:val="000000"/>
          <w:sz w:val="24"/>
          <w:szCs w:val="24"/>
        </w:rPr>
      </w:pPr>
      <w:r w:rsidRPr="00DD43DB">
        <w:rPr>
          <w:rFonts w:ascii="Times New Roman" w:eastAsia="Times New Roman" w:hAnsi="Times New Roman" w:cs="Times New Roman"/>
          <w:color w:val="000000"/>
          <w:sz w:val="24"/>
          <w:szCs w:val="24"/>
        </w:rPr>
        <w:t>ВФСК «ГТО» заключается в использовании спорта и физкультуры для укрепления здоровья, воспитания гражданственности и патриотизма, гармоничного и всестороннего развития, улучшения качества жизни населения России. Таким образом, целью рабочая программа внеурочной деятельности «Я выбираю ГТО» является формирование разносторонней физически развитой личности, способной активно использовать ценности физической культуры для укрепления и сохранения здоровья через привлечение к выполнению норм ВФСК «ГТО».</w:t>
      </w:r>
    </w:p>
    <w:p w:rsidR="00603F62" w:rsidRPr="00DD43DB" w:rsidRDefault="00603F62" w:rsidP="002E6112">
      <w:pPr>
        <w:shd w:val="clear" w:color="auto" w:fill="FFFFFF"/>
        <w:spacing w:after="150" w:line="360" w:lineRule="auto"/>
        <w:jc w:val="both"/>
        <w:rPr>
          <w:rFonts w:ascii="Times New Roman" w:eastAsia="Times New Roman" w:hAnsi="Times New Roman" w:cs="Times New Roman"/>
          <w:color w:val="000000"/>
          <w:sz w:val="24"/>
          <w:szCs w:val="24"/>
        </w:rPr>
      </w:pPr>
      <w:r w:rsidRPr="00DD43DB">
        <w:rPr>
          <w:rFonts w:ascii="Times New Roman" w:eastAsia="Times New Roman" w:hAnsi="Times New Roman" w:cs="Times New Roman"/>
          <w:color w:val="000000"/>
          <w:sz w:val="24"/>
          <w:szCs w:val="24"/>
        </w:rPr>
        <w:t>Будут сформированы универсальные компетенции:</w:t>
      </w:r>
    </w:p>
    <w:p w:rsidR="00603F62" w:rsidRPr="00DD43DB" w:rsidRDefault="00F24A9F" w:rsidP="00A30C53">
      <w:pPr>
        <w:numPr>
          <w:ilvl w:val="0"/>
          <w:numId w:val="1"/>
        </w:numPr>
        <w:shd w:val="clear" w:color="auto" w:fill="FFFFFF"/>
        <w:spacing w:after="0" w:line="360" w:lineRule="auto"/>
        <w:ind w:left="0" w:firstLine="0"/>
        <w:jc w:val="both"/>
        <w:rPr>
          <w:rFonts w:ascii="Times New Roman" w:eastAsia="Times New Roman" w:hAnsi="Times New Roman" w:cs="Times New Roman"/>
          <w:color w:val="000000"/>
          <w:sz w:val="24"/>
          <w:szCs w:val="24"/>
        </w:rPr>
      </w:pPr>
      <w:r w:rsidRPr="00DD43DB">
        <w:rPr>
          <w:rFonts w:ascii="Times New Roman" w:eastAsia="Times New Roman" w:hAnsi="Times New Roman" w:cs="Times New Roman"/>
          <w:color w:val="000000"/>
          <w:sz w:val="24"/>
          <w:szCs w:val="24"/>
        </w:rPr>
        <w:t>У</w:t>
      </w:r>
      <w:r w:rsidR="00603F62" w:rsidRPr="00DD43DB">
        <w:rPr>
          <w:rFonts w:ascii="Times New Roman" w:eastAsia="Times New Roman" w:hAnsi="Times New Roman" w:cs="Times New Roman"/>
          <w:color w:val="000000"/>
          <w:sz w:val="24"/>
          <w:szCs w:val="24"/>
        </w:rPr>
        <w:t>мение организовывать собственную деятельность, выбирать и использовать средства для достижения её цели;</w:t>
      </w:r>
    </w:p>
    <w:p w:rsidR="00603F62" w:rsidRPr="00DD43DB" w:rsidRDefault="00F24A9F" w:rsidP="00A30C53">
      <w:pPr>
        <w:numPr>
          <w:ilvl w:val="0"/>
          <w:numId w:val="1"/>
        </w:numPr>
        <w:shd w:val="clear" w:color="auto" w:fill="FFFFFF"/>
        <w:spacing w:after="0" w:line="360" w:lineRule="auto"/>
        <w:ind w:left="0" w:firstLine="0"/>
        <w:jc w:val="both"/>
        <w:rPr>
          <w:rFonts w:ascii="Times New Roman" w:eastAsia="Times New Roman" w:hAnsi="Times New Roman" w:cs="Times New Roman"/>
          <w:color w:val="000000"/>
          <w:sz w:val="24"/>
          <w:szCs w:val="24"/>
        </w:rPr>
      </w:pPr>
      <w:r w:rsidRPr="00DD43DB">
        <w:rPr>
          <w:rFonts w:ascii="Times New Roman" w:eastAsia="Times New Roman" w:hAnsi="Times New Roman" w:cs="Times New Roman"/>
          <w:color w:val="000000"/>
          <w:sz w:val="24"/>
          <w:szCs w:val="24"/>
        </w:rPr>
        <w:t>У</w:t>
      </w:r>
      <w:r w:rsidR="00603F62" w:rsidRPr="00DD43DB">
        <w:rPr>
          <w:rFonts w:ascii="Times New Roman" w:eastAsia="Times New Roman" w:hAnsi="Times New Roman" w:cs="Times New Roman"/>
          <w:color w:val="000000"/>
          <w:sz w:val="24"/>
          <w:szCs w:val="24"/>
        </w:rPr>
        <w:t>мение а</w:t>
      </w:r>
      <w:r w:rsidR="006059F6" w:rsidRPr="00DD43DB">
        <w:rPr>
          <w:rFonts w:ascii="Times New Roman" w:eastAsia="Times New Roman" w:hAnsi="Times New Roman" w:cs="Times New Roman"/>
          <w:color w:val="000000"/>
          <w:sz w:val="24"/>
          <w:szCs w:val="24"/>
        </w:rPr>
        <w:t>ктивно включаться в различную деятельность</w:t>
      </w:r>
      <w:r w:rsidR="00603F62" w:rsidRPr="00DD43DB">
        <w:rPr>
          <w:rFonts w:ascii="Times New Roman" w:eastAsia="Times New Roman" w:hAnsi="Times New Roman" w:cs="Times New Roman"/>
          <w:color w:val="000000"/>
          <w:sz w:val="24"/>
          <w:szCs w:val="24"/>
        </w:rPr>
        <w:t>, взаимодействовать со сверстниками в достижении общих целей;</w:t>
      </w:r>
    </w:p>
    <w:p w:rsidR="00603F62" w:rsidRPr="00DD43DB" w:rsidRDefault="006059F6" w:rsidP="00A30C53">
      <w:pPr>
        <w:pStyle w:val="a5"/>
        <w:numPr>
          <w:ilvl w:val="0"/>
          <w:numId w:val="1"/>
        </w:numPr>
        <w:tabs>
          <w:tab w:val="left" w:pos="567"/>
          <w:tab w:val="left" w:pos="993"/>
        </w:tabs>
        <w:spacing w:after="0" w:line="360" w:lineRule="auto"/>
        <w:ind w:left="0" w:firstLine="0"/>
        <w:contextualSpacing w:val="0"/>
        <w:jc w:val="both"/>
        <w:rPr>
          <w:rFonts w:ascii="Times New Roman" w:hAnsi="Times New Roman" w:cs="Times New Roman"/>
          <w:sz w:val="24"/>
          <w:szCs w:val="24"/>
        </w:rPr>
      </w:pPr>
      <w:r w:rsidRPr="00DD43DB">
        <w:rPr>
          <w:rFonts w:ascii="Times New Roman" w:hAnsi="Times New Roman" w:cs="Times New Roman"/>
          <w:sz w:val="24"/>
          <w:szCs w:val="24"/>
        </w:rPr>
        <w:t xml:space="preserve">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физических умений и навыков</w:t>
      </w:r>
      <w:r w:rsidR="00603F62" w:rsidRPr="00DD43DB">
        <w:rPr>
          <w:rFonts w:ascii="Times New Roman" w:eastAsia="Times New Roman" w:hAnsi="Times New Roman" w:cs="Times New Roman"/>
          <w:color w:val="000000"/>
          <w:sz w:val="24"/>
          <w:szCs w:val="24"/>
        </w:rPr>
        <w:t>.</w:t>
      </w:r>
    </w:p>
    <w:p w:rsidR="00A30C53" w:rsidRPr="00DD43DB" w:rsidRDefault="00A30C53" w:rsidP="00A30C53">
      <w:pPr>
        <w:tabs>
          <w:tab w:val="left" w:pos="6870"/>
        </w:tabs>
        <w:spacing w:after="0" w:line="360" w:lineRule="auto"/>
        <w:jc w:val="both"/>
        <w:rPr>
          <w:rFonts w:ascii="Times New Roman" w:hAnsi="Times New Roman" w:cs="Times New Roman"/>
          <w:b/>
          <w:sz w:val="24"/>
          <w:szCs w:val="24"/>
        </w:rPr>
      </w:pPr>
      <w:r w:rsidRPr="00DD43DB">
        <w:rPr>
          <w:rFonts w:ascii="Times New Roman" w:hAnsi="Times New Roman" w:cs="Times New Roman"/>
          <w:b/>
          <w:sz w:val="24"/>
          <w:szCs w:val="24"/>
        </w:rPr>
        <w:t>Личностные результаты:</w:t>
      </w:r>
    </w:p>
    <w:p w:rsidR="00A30C53" w:rsidRPr="00DD43DB" w:rsidRDefault="00A30C53" w:rsidP="00A30C53">
      <w:pPr>
        <w:pStyle w:val="a5"/>
        <w:numPr>
          <w:ilvl w:val="0"/>
          <w:numId w:val="8"/>
        </w:numPr>
        <w:tabs>
          <w:tab w:val="left" w:pos="709"/>
        </w:tabs>
        <w:spacing w:after="0" w:line="360" w:lineRule="auto"/>
        <w:ind w:left="0" w:firstLine="0"/>
        <w:contextualSpacing w:val="0"/>
        <w:jc w:val="both"/>
        <w:rPr>
          <w:rFonts w:ascii="Times New Roman" w:hAnsi="Times New Roman" w:cs="Times New Roman"/>
          <w:sz w:val="24"/>
          <w:szCs w:val="24"/>
        </w:rPr>
      </w:pPr>
      <w:r w:rsidRPr="00DD43DB">
        <w:rPr>
          <w:rFonts w:ascii="Times New Roman" w:hAnsi="Times New Roman" w:cs="Times New Roman"/>
          <w:sz w:val="24"/>
          <w:szCs w:val="24"/>
        </w:rPr>
        <w:t>Обучающийся научится сотрудничать со сверстниками и взрослыми в разных социальных ситуациях, уметь не создавать конфликты и находить выход из спорной ситуации;</w:t>
      </w:r>
    </w:p>
    <w:p w:rsidR="00A30C53" w:rsidRPr="00DD43DB" w:rsidRDefault="00A30C53" w:rsidP="00A30C53">
      <w:pPr>
        <w:pStyle w:val="a5"/>
        <w:numPr>
          <w:ilvl w:val="0"/>
          <w:numId w:val="8"/>
        </w:numPr>
        <w:tabs>
          <w:tab w:val="left" w:pos="709"/>
        </w:tabs>
        <w:spacing w:after="0" w:line="360" w:lineRule="auto"/>
        <w:ind w:left="0" w:firstLine="0"/>
        <w:contextualSpacing w:val="0"/>
        <w:jc w:val="both"/>
        <w:rPr>
          <w:rFonts w:ascii="Times New Roman" w:hAnsi="Times New Roman" w:cs="Times New Roman"/>
          <w:sz w:val="24"/>
          <w:szCs w:val="24"/>
        </w:rPr>
      </w:pPr>
      <w:proofErr w:type="gramStart"/>
      <w:r w:rsidRPr="00DD43DB">
        <w:rPr>
          <w:rFonts w:ascii="Times New Roman" w:hAnsi="Times New Roman" w:cs="Times New Roman"/>
          <w:sz w:val="24"/>
          <w:szCs w:val="24"/>
        </w:rPr>
        <w:t>Обучающийся</w:t>
      </w:r>
      <w:proofErr w:type="gramEnd"/>
      <w:r w:rsidRPr="00DD43DB">
        <w:rPr>
          <w:rFonts w:ascii="Times New Roman" w:hAnsi="Times New Roman" w:cs="Times New Roman"/>
          <w:sz w:val="24"/>
          <w:szCs w:val="24"/>
        </w:rPr>
        <w:t xml:space="preserve"> научится применять знания, направленные на ведение здорового образа жизни;</w:t>
      </w:r>
    </w:p>
    <w:p w:rsidR="00A30C53" w:rsidRPr="00DD43DB" w:rsidRDefault="00A30C53" w:rsidP="00A30C53">
      <w:pPr>
        <w:pStyle w:val="a5"/>
        <w:numPr>
          <w:ilvl w:val="0"/>
          <w:numId w:val="8"/>
        </w:numPr>
        <w:tabs>
          <w:tab w:val="left" w:pos="709"/>
        </w:tabs>
        <w:spacing w:after="0" w:line="360" w:lineRule="auto"/>
        <w:ind w:left="0" w:firstLine="0"/>
        <w:contextualSpacing w:val="0"/>
        <w:jc w:val="both"/>
        <w:rPr>
          <w:rFonts w:ascii="Times New Roman" w:hAnsi="Times New Roman" w:cs="Times New Roman"/>
          <w:sz w:val="24"/>
          <w:szCs w:val="24"/>
        </w:rPr>
      </w:pPr>
      <w:proofErr w:type="gramStart"/>
      <w:r w:rsidRPr="00DD43DB">
        <w:rPr>
          <w:rFonts w:ascii="Times New Roman" w:hAnsi="Times New Roman" w:cs="Times New Roman"/>
          <w:sz w:val="24"/>
          <w:szCs w:val="24"/>
        </w:rPr>
        <w:t>Обучающийся</w:t>
      </w:r>
      <w:proofErr w:type="gramEnd"/>
      <w:r w:rsidRPr="00DD43DB">
        <w:rPr>
          <w:rFonts w:ascii="Times New Roman" w:hAnsi="Times New Roman" w:cs="Times New Roman"/>
          <w:sz w:val="24"/>
          <w:szCs w:val="24"/>
        </w:rPr>
        <w:t xml:space="preserve"> научится выполнять двигательные умения и навыки различными способами в различных ситуациях.</w:t>
      </w:r>
    </w:p>
    <w:p w:rsidR="00A30C53" w:rsidRPr="00DD43DB" w:rsidRDefault="00A30C53" w:rsidP="00A30C53">
      <w:pPr>
        <w:tabs>
          <w:tab w:val="left" w:pos="567"/>
          <w:tab w:val="left" w:pos="6870"/>
        </w:tabs>
        <w:spacing w:after="0" w:line="360" w:lineRule="auto"/>
        <w:jc w:val="both"/>
        <w:rPr>
          <w:rFonts w:ascii="Times New Roman" w:hAnsi="Times New Roman" w:cs="Times New Roman"/>
          <w:b/>
          <w:sz w:val="24"/>
          <w:szCs w:val="24"/>
        </w:rPr>
      </w:pPr>
      <w:r w:rsidRPr="00DD43DB">
        <w:rPr>
          <w:rFonts w:ascii="Times New Roman" w:hAnsi="Times New Roman" w:cs="Times New Roman"/>
          <w:b/>
          <w:sz w:val="24"/>
          <w:szCs w:val="24"/>
        </w:rPr>
        <w:t>Предметные результаты:</w:t>
      </w:r>
    </w:p>
    <w:p w:rsidR="00A30C53" w:rsidRPr="00DD43DB" w:rsidRDefault="00A30C53" w:rsidP="00A30C53">
      <w:pPr>
        <w:pStyle w:val="a5"/>
        <w:numPr>
          <w:ilvl w:val="0"/>
          <w:numId w:val="8"/>
        </w:numPr>
        <w:tabs>
          <w:tab w:val="left" w:pos="709"/>
          <w:tab w:val="left" w:pos="6870"/>
        </w:tabs>
        <w:spacing w:after="0" w:line="360" w:lineRule="auto"/>
        <w:ind w:left="0" w:firstLine="0"/>
        <w:contextualSpacing w:val="0"/>
        <w:jc w:val="both"/>
        <w:rPr>
          <w:rFonts w:ascii="Times New Roman" w:hAnsi="Times New Roman" w:cs="Times New Roman"/>
          <w:sz w:val="24"/>
          <w:szCs w:val="24"/>
        </w:rPr>
      </w:pPr>
      <w:proofErr w:type="gramStart"/>
      <w:r w:rsidRPr="00DD43DB">
        <w:rPr>
          <w:rFonts w:ascii="Times New Roman" w:hAnsi="Times New Roman" w:cs="Times New Roman"/>
          <w:sz w:val="24"/>
          <w:szCs w:val="24"/>
        </w:rPr>
        <w:t>Обучающийся</w:t>
      </w:r>
      <w:proofErr w:type="gramEnd"/>
      <w:r w:rsidRPr="00DD43DB">
        <w:rPr>
          <w:rFonts w:ascii="Times New Roman" w:hAnsi="Times New Roman" w:cs="Times New Roman"/>
          <w:sz w:val="24"/>
          <w:szCs w:val="24"/>
        </w:rPr>
        <w:t xml:space="preserve"> научится применять полученные знания о комплексе ГТО для успешного ведения здорового образа жизни;</w:t>
      </w:r>
    </w:p>
    <w:p w:rsidR="00A30C53" w:rsidRPr="00DD43DB" w:rsidRDefault="00A30C53" w:rsidP="00A30C53">
      <w:pPr>
        <w:pStyle w:val="a5"/>
        <w:numPr>
          <w:ilvl w:val="0"/>
          <w:numId w:val="8"/>
        </w:numPr>
        <w:tabs>
          <w:tab w:val="left" w:pos="709"/>
          <w:tab w:val="left" w:pos="6870"/>
        </w:tabs>
        <w:spacing w:after="0" w:line="360" w:lineRule="auto"/>
        <w:ind w:left="0" w:firstLine="0"/>
        <w:contextualSpacing w:val="0"/>
        <w:jc w:val="both"/>
        <w:rPr>
          <w:rFonts w:ascii="Times New Roman" w:hAnsi="Times New Roman" w:cs="Times New Roman"/>
          <w:sz w:val="24"/>
          <w:szCs w:val="24"/>
        </w:rPr>
      </w:pPr>
      <w:proofErr w:type="gramStart"/>
      <w:r w:rsidRPr="00DD43DB">
        <w:rPr>
          <w:rFonts w:ascii="Times New Roman" w:hAnsi="Times New Roman" w:cs="Times New Roman"/>
          <w:sz w:val="24"/>
          <w:szCs w:val="24"/>
        </w:rPr>
        <w:t>Обучающийся</w:t>
      </w:r>
      <w:proofErr w:type="gramEnd"/>
      <w:r w:rsidRPr="00DD43DB">
        <w:rPr>
          <w:rFonts w:ascii="Times New Roman" w:hAnsi="Times New Roman" w:cs="Times New Roman"/>
          <w:sz w:val="24"/>
          <w:szCs w:val="24"/>
        </w:rPr>
        <w:t xml:space="preserve"> научится применять знания о здоровом образе жизни в организации профилактики вредных привычек и укрепления здоровья;</w:t>
      </w:r>
    </w:p>
    <w:p w:rsidR="00A30C53" w:rsidRPr="00DD43DB" w:rsidRDefault="00A30C53" w:rsidP="00A30C53">
      <w:pPr>
        <w:pStyle w:val="a5"/>
        <w:numPr>
          <w:ilvl w:val="0"/>
          <w:numId w:val="8"/>
        </w:numPr>
        <w:tabs>
          <w:tab w:val="left" w:pos="709"/>
          <w:tab w:val="left" w:pos="6870"/>
        </w:tabs>
        <w:spacing w:after="0" w:line="360" w:lineRule="auto"/>
        <w:ind w:left="0" w:firstLine="0"/>
        <w:contextualSpacing w:val="0"/>
        <w:jc w:val="both"/>
        <w:rPr>
          <w:rFonts w:ascii="Times New Roman" w:hAnsi="Times New Roman" w:cs="Times New Roman"/>
          <w:sz w:val="24"/>
          <w:szCs w:val="24"/>
        </w:rPr>
      </w:pPr>
      <w:proofErr w:type="gramStart"/>
      <w:r w:rsidRPr="00DD43DB">
        <w:rPr>
          <w:rFonts w:ascii="Times New Roman" w:hAnsi="Times New Roman" w:cs="Times New Roman"/>
          <w:sz w:val="24"/>
          <w:szCs w:val="24"/>
        </w:rPr>
        <w:t>Обучающийся</w:t>
      </w:r>
      <w:proofErr w:type="gramEnd"/>
      <w:r w:rsidRPr="00DD43DB">
        <w:rPr>
          <w:rFonts w:ascii="Times New Roman" w:hAnsi="Times New Roman" w:cs="Times New Roman"/>
          <w:sz w:val="24"/>
          <w:szCs w:val="24"/>
        </w:rPr>
        <w:t xml:space="preserve"> научится проявлять инициативу и творчество при организации самостоятельных занятий физической культурой.</w:t>
      </w:r>
    </w:p>
    <w:p w:rsidR="00A30C53" w:rsidRPr="00DD43DB" w:rsidRDefault="00A30C53" w:rsidP="00A30C53">
      <w:pPr>
        <w:tabs>
          <w:tab w:val="left" w:pos="851"/>
        </w:tabs>
        <w:spacing w:after="0" w:line="360" w:lineRule="auto"/>
        <w:jc w:val="both"/>
        <w:rPr>
          <w:rFonts w:ascii="Times New Roman" w:hAnsi="Times New Roman" w:cs="Times New Roman"/>
          <w:b/>
          <w:sz w:val="24"/>
          <w:szCs w:val="24"/>
        </w:rPr>
      </w:pPr>
      <w:r w:rsidRPr="00DD43DB">
        <w:rPr>
          <w:rFonts w:ascii="Times New Roman" w:hAnsi="Times New Roman" w:cs="Times New Roman"/>
          <w:b/>
          <w:sz w:val="24"/>
          <w:szCs w:val="24"/>
        </w:rPr>
        <w:lastRenderedPageBreak/>
        <w:t xml:space="preserve">Метапредметные результаты: </w:t>
      </w:r>
    </w:p>
    <w:p w:rsidR="00A30C53" w:rsidRPr="00DD43DB" w:rsidRDefault="00A30C53" w:rsidP="00A30C53">
      <w:pPr>
        <w:pStyle w:val="a5"/>
        <w:numPr>
          <w:ilvl w:val="0"/>
          <w:numId w:val="8"/>
        </w:numPr>
        <w:tabs>
          <w:tab w:val="left" w:pos="709"/>
        </w:tabs>
        <w:spacing w:after="0" w:line="360" w:lineRule="auto"/>
        <w:ind w:left="0" w:firstLine="0"/>
        <w:contextualSpacing w:val="0"/>
        <w:jc w:val="both"/>
        <w:rPr>
          <w:rFonts w:ascii="Times New Roman" w:hAnsi="Times New Roman" w:cs="Times New Roman"/>
          <w:sz w:val="24"/>
          <w:szCs w:val="24"/>
        </w:rPr>
      </w:pPr>
      <w:r w:rsidRPr="00DD43DB">
        <w:rPr>
          <w:rFonts w:ascii="Times New Roman" w:hAnsi="Times New Roman" w:cs="Times New Roman"/>
          <w:sz w:val="24"/>
          <w:szCs w:val="24"/>
        </w:rPr>
        <w:t>Обучающийся научится самостоятельно оценивать уровень сложности заданий (упражнений) в соответствии с возможностями своего организма;</w:t>
      </w:r>
    </w:p>
    <w:p w:rsidR="00A30C53" w:rsidRPr="00DD43DB" w:rsidRDefault="00A30C53" w:rsidP="00A30C53">
      <w:pPr>
        <w:pStyle w:val="a5"/>
        <w:numPr>
          <w:ilvl w:val="0"/>
          <w:numId w:val="8"/>
        </w:numPr>
        <w:tabs>
          <w:tab w:val="left" w:pos="709"/>
        </w:tabs>
        <w:spacing w:after="0" w:line="360" w:lineRule="auto"/>
        <w:ind w:left="0" w:firstLine="0"/>
        <w:contextualSpacing w:val="0"/>
        <w:jc w:val="both"/>
        <w:rPr>
          <w:rFonts w:ascii="Times New Roman" w:hAnsi="Times New Roman" w:cs="Times New Roman"/>
          <w:sz w:val="24"/>
          <w:szCs w:val="24"/>
        </w:rPr>
      </w:pPr>
      <w:proofErr w:type="gramStart"/>
      <w:r w:rsidRPr="00DD43DB">
        <w:rPr>
          <w:rFonts w:ascii="Times New Roman" w:hAnsi="Times New Roman" w:cs="Times New Roman"/>
          <w:sz w:val="24"/>
          <w:szCs w:val="24"/>
        </w:rPr>
        <w:t>Обучающийся</w:t>
      </w:r>
      <w:proofErr w:type="gramEnd"/>
      <w:r w:rsidRPr="00DD43DB">
        <w:rPr>
          <w:rFonts w:ascii="Times New Roman" w:hAnsi="Times New Roman" w:cs="Times New Roman"/>
          <w:sz w:val="24"/>
          <w:szCs w:val="24"/>
        </w:rPr>
        <w:t xml:space="preserve"> научится работать в команде: находить компромиссы и общие решения; разрешать конфликты на основе согласования различных позиций;</w:t>
      </w:r>
    </w:p>
    <w:p w:rsidR="00A30C53" w:rsidRPr="00DD43DB" w:rsidRDefault="00A30C53" w:rsidP="00A30C53">
      <w:pPr>
        <w:pStyle w:val="a5"/>
        <w:numPr>
          <w:ilvl w:val="0"/>
          <w:numId w:val="8"/>
        </w:numPr>
        <w:tabs>
          <w:tab w:val="left" w:pos="709"/>
        </w:tabs>
        <w:spacing w:after="0" w:line="360" w:lineRule="auto"/>
        <w:ind w:left="0" w:firstLine="0"/>
        <w:contextualSpacing w:val="0"/>
        <w:jc w:val="both"/>
        <w:rPr>
          <w:rFonts w:ascii="Times New Roman" w:hAnsi="Times New Roman" w:cs="Times New Roman"/>
          <w:sz w:val="24"/>
          <w:szCs w:val="24"/>
        </w:rPr>
      </w:pPr>
      <w:proofErr w:type="gramStart"/>
      <w:r w:rsidRPr="00DD43DB">
        <w:rPr>
          <w:rFonts w:ascii="Times New Roman" w:hAnsi="Times New Roman" w:cs="Times New Roman"/>
          <w:sz w:val="24"/>
          <w:szCs w:val="24"/>
        </w:rPr>
        <w:t>Обучающийся</w:t>
      </w:r>
      <w:proofErr w:type="gramEnd"/>
      <w:r w:rsidRPr="00DD43DB">
        <w:rPr>
          <w:rFonts w:ascii="Times New Roman" w:hAnsi="Times New Roman" w:cs="Times New Roman"/>
          <w:sz w:val="24"/>
          <w:szCs w:val="24"/>
        </w:rPr>
        <w:t xml:space="preserve"> научится формулировать, аргументировать и отстаивать своё мнение, вести дискуссию, обсуждать содержание и результаты совместной деятельности.</w:t>
      </w:r>
    </w:p>
    <w:p w:rsidR="00603F62" w:rsidRPr="00DD43DB" w:rsidRDefault="00603F62" w:rsidP="00A30C53">
      <w:pPr>
        <w:shd w:val="clear" w:color="auto" w:fill="FFFFFF"/>
        <w:spacing w:after="150" w:line="360" w:lineRule="auto"/>
        <w:ind w:left="720"/>
        <w:jc w:val="both"/>
        <w:rPr>
          <w:rFonts w:ascii="Times New Roman" w:eastAsia="Times New Roman" w:hAnsi="Times New Roman" w:cs="Times New Roman"/>
          <w:color w:val="000000"/>
          <w:sz w:val="24"/>
          <w:szCs w:val="24"/>
        </w:rPr>
      </w:pPr>
    </w:p>
    <w:p w:rsidR="00603F62" w:rsidRPr="00DD43DB" w:rsidRDefault="00603F62" w:rsidP="002E6112">
      <w:pPr>
        <w:shd w:val="clear" w:color="auto" w:fill="FFFFFF"/>
        <w:spacing w:after="150" w:line="360" w:lineRule="auto"/>
        <w:jc w:val="both"/>
        <w:rPr>
          <w:rFonts w:ascii="Times New Roman" w:eastAsia="Times New Roman" w:hAnsi="Times New Roman" w:cs="Times New Roman"/>
          <w:color w:val="000000"/>
          <w:sz w:val="24"/>
          <w:szCs w:val="24"/>
        </w:rPr>
      </w:pPr>
      <w:r w:rsidRPr="00DD43DB">
        <w:rPr>
          <w:rFonts w:ascii="Times New Roman" w:eastAsia="Times New Roman" w:hAnsi="Times New Roman" w:cs="Times New Roman"/>
          <w:b/>
          <w:bCs/>
          <w:color w:val="000000"/>
          <w:sz w:val="24"/>
          <w:szCs w:val="24"/>
        </w:rPr>
        <w:t>Формы занятий</w:t>
      </w:r>
      <w:r w:rsidR="00BC6B7D" w:rsidRPr="00DD43DB">
        <w:rPr>
          <w:rFonts w:ascii="Times New Roman" w:eastAsia="Times New Roman" w:hAnsi="Times New Roman" w:cs="Times New Roman"/>
          <w:b/>
          <w:bCs/>
          <w:color w:val="000000"/>
          <w:sz w:val="24"/>
          <w:szCs w:val="24"/>
        </w:rPr>
        <w:t>:</w:t>
      </w:r>
    </w:p>
    <w:p w:rsidR="00F24A9F" w:rsidRPr="00DD43DB" w:rsidRDefault="00F24A9F" w:rsidP="00F24A9F">
      <w:pPr>
        <w:pStyle w:val="a5"/>
        <w:shd w:val="clear" w:color="auto" w:fill="FFFFFF"/>
        <w:spacing w:after="0" w:line="360" w:lineRule="auto"/>
        <w:ind w:left="0" w:firstLine="709"/>
        <w:contextualSpacing w:val="0"/>
        <w:jc w:val="both"/>
        <w:rPr>
          <w:rFonts w:ascii="Times New Roman" w:hAnsi="Times New Roman" w:cs="Times New Roman"/>
          <w:sz w:val="24"/>
          <w:szCs w:val="24"/>
        </w:rPr>
      </w:pPr>
      <w:r w:rsidRPr="00DD43DB">
        <w:rPr>
          <w:rFonts w:ascii="Times New Roman" w:hAnsi="Times New Roman" w:cs="Times New Roman"/>
          <w:sz w:val="24"/>
          <w:szCs w:val="24"/>
        </w:rPr>
        <w:t xml:space="preserve">Основной формой организации проведения занятия является очная, </w:t>
      </w:r>
      <w:r w:rsidR="006059F6" w:rsidRPr="00DD43DB">
        <w:rPr>
          <w:rFonts w:ascii="Times New Roman" w:hAnsi="Times New Roman" w:cs="Times New Roman"/>
          <w:sz w:val="24"/>
          <w:szCs w:val="24"/>
        </w:rPr>
        <w:t xml:space="preserve">индивидуальная и </w:t>
      </w:r>
      <w:r w:rsidRPr="00DD43DB">
        <w:rPr>
          <w:rFonts w:ascii="Times New Roman" w:hAnsi="Times New Roman" w:cs="Times New Roman"/>
          <w:sz w:val="24"/>
          <w:szCs w:val="24"/>
        </w:rPr>
        <w:t xml:space="preserve">групповая работа. </w:t>
      </w:r>
      <w:r w:rsidR="00603F62" w:rsidRPr="00DD43DB">
        <w:rPr>
          <w:rFonts w:ascii="Times New Roman" w:eastAsia="Times New Roman" w:hAnsi="Times New Roman" w:cs="Times New Roman"/>
          <w:color w:val="000000"/>
          <w:sz w:val="24"/>
          <w:szCs w:val="24"/>
        </w:rPr>
        <w:t>Занятия полностью построены на игровых обучающих ситуациях с использованием спортивного инвентаря и без него.</w:t>
      </w:r>
    </w:p>
    <w:p w:rsidR="00F24A9F" w:rsidRPr="00DD43DB" w:rsidRDefault="00F24A9F" w:rsidP="00F24A9F">
      <w:pPr>
        <w:pStyle w:val="a5"/>
        <w:shd w:val="clear" w:color="auto" w:fill="FFFFFF"/>
        <w:spacing w:after="0" w:line="360" w:lineRule="auto"/>
        <w:ind w:left="0" w:firstLine="709"/>
        <w:contextualSpacing w:val="0"/>
        <w:jc w:val="both"/>
        <w:rPr>
          <w:rFonts w:ascii="Times New Roman" w:hAnsi="Times New Roman" w:cs="Times New Roman"/>
          <w:b/>
          <w:sz w:val="24"/>
          <w:szCs w:val="24"/>
        </w:rPr>
      </w:pPr>
    </w:p>
    <w:p w:rsidR="00F24A9F" w:rsidRPr="00DD43DB" w:rsidRDefault="00F24A9F" w:rsidP="00DD43DB">
      <w:pPr>
        <w:pStyle w:val="a5"/>
        <w:shd w:val="clear" w:color="auto" w:fill="FFFFFF"/>
        <w:spacing w:after="0" w:line="360" w:lineRule="auto"/>
        <w:ind w:left="0"/>
        <w:contextualSpacing w:val="0"/>
        <w:jc w:val="both"/>
        <w:rPr>
          <w:rFonts w:ascii="Times New Roman" w:hAnsi="Times New Roman" w:cs="Times New Roman"/>
          <w:b/>
          <w:sz w:val="24"/>
          <w:szCs w:val="24"/>
        </w:rPr>
      </w:pPr>
      <w:r w:rsidRPr="00DD43DB">
        <w:rPr>
          <w:rFonts w:ascii="Times New Roman" w:hAnsi="Times New Roman" w:cs="Times New Roman"/>
          <w:b/>
          <w:sz w:val="24"/>
          <w:szCs w:val="24"/>
        </w:rPr>
        <w:t>Режим занятий</w:t>
      </w:r>
      <w:r w:rsidR="00BC6B7D" w:rsidRPr="00DD43DB">
        <w:rPr>
          <w:rFonts w:ascii="Times New Roman" w:hAnsi="Times New Roman" w:cs="Times New Roman"/>
          <w:b/>
          <w:sz w:val="24"/>
          <w:szCs w:val="24"/>
        </w:rPr>
        <w:t>:</w:t>
      </w:r>
    </w:p>
    <w:p w:rsidR="00F24A9F" w:rsidRPr="00DD43DB" w:rsidRDefault="00F24A9F" w:rsidP="00F24A9F">
      <w:pPr>
        <w:shd w:val="clear" w:color="auto" w:fill="FFFFFF"/>
        <w:spacing w:after="0" w:line="360" w:lineRule="auto"/>
        <w:jc w:val="both"/>
        <w:rPr>
          <w:rFonts w:ascii="Times New Roman" w:eastAsia="Times New Roman" w:hAnsi="Times New Roman" w:cs="Times New Roman"/>
          <w:color w:val="000000"/>
          <w:sz w:val="24"/>
          <w:szCs w:val="24"/>
        </w:rPr>
      </w:pPr>
      <w:r w:rsidRPr="00DD43DB">
        <w:rPr>
          <w:rFonts w:ascii="Times New Roman" w:eastAsia="Times New Roman" w:hAnsi="Times New Roman" w:cs="Times New Roman"/>
          <w:color w:val="000000"/>
          <w:sz w:val="24"/>
          <w:szCs w:val="24"/>
        </w:rPr>
        <w:t>Данная программа предполагает одноразовое занятие в</w:t>
      </w:r>
      <w:r w:rsidR="006059F6" w:rsidRPr="00DD43DB">
        <w:rPr>
          <w:rFonts w:ascii="Times New Roman" w:eastAsia="Times New Roman" w:hAnsi="Times New Roman" w:cs="Times New Roman"/>
          <w:color w:val="000000"/>
          <w:sz w:val="24"/>
          <w:szCs w:val="24"/>
        </w:rPr>
        <w:t xml:space="preserve"> неделю по одному часу в спортивном</w:t>
      </w:r>
      <w:r w:rsidRPr="00DD43DB">
        <w:rPr>
          <w:rFonts w:ascii="Times New Roman" w:eastAsia="Times New Roman" w:hAnsi="Times New Roman" w:cs="Times New Roman"/>
          <w:color w:val="000000"/>
          <w:sz w:val="24"/>
          <w:szCs w:val="24"/>
        </w:rPr>
        <w:t xml:space="preserve"> зале школы. Общее количество в год: 3</w:t>
      </w:r>
      <w:r w:rsidR="006059F6" w:rsidRPr="00DD43DB">
        <w:rPr>
          <w:rFonts w:ascii="Times New Roman" w:eastAsia="Times New Roman" w:hAnsi="Times New Roman" w:cs="Times New Roman"/>
          <w:color w:val="000000"/>
          <w:sz w:val="24"/>
          <w:szCs w:val="24"/>
        </w:rPr>
        <w:t>4</w:t>
      </w:r>
      <w:r w:rsidRPr="00DD43DB">
        <w:rPr>
          <w:rFonts w:ascii="Times New Roman" w:eastAsia="Times New Roman" w:hAnsi="Times New Roman" w:cs="Times New Roman"/>
          <w:color w:val="000000"/>
          <w:sz w:val="24"/>
          <w:szCs w:val="24"/>
        </w:rPr>
        <w:t xml:space="preserve"> ча</w:t>
      </w:r>
      <w:r w:rsidR="00DD43DB" w:rsidRPr="00DD43DB">
        <w:rPr>
          <w:rFonts w:ascii="Times New Roman" w:eastAsia="Times New Roman" w:hAnsi="Times New Roman" w:cs="Times New Roman"/>
          <w:color w:val="000000"/>
          <w:sz w:val="24"/>
          <w:szCs w:val="24"/>
        </w:rPr>
        <w:t xml:space="preserve">са для </w:t>
      </w:r>
      <w:proofErr w:type="gramStart"/>
      <w:r w:rsidR="00DD43DB" w:rsidRPr="00DD43DB">
        <w:rPr>
          <w:rFonts w:ascii="Times New Roman" w:eastAsia="Times New Roman" w:hAnsi="Times New Roman" w:cs="Times New Roman"/>
          <w:color w:val="000000"/>
          <w:sz w:val="24"/>
          <w:szCs w:val="24"/>
        </w:rPr>
        <w:t>обучающихся</w:t>
      </w:r>
      <w:proofErr w:type="gramEnd"/>
      <w:r w:rsidR="00DD43DB" w:rsidRPr="00DD43DB">
        <w:rPr>
          <w:rFonts w:ascii="Times New Roman" w:eastAsia="Times New Roman" w:hAnsi="Times New Roman" w:cs="Times New Roman"/>
          <w:color w:val="000000"/>
          <w:sz w:val="24"/>
          <w:szCs w:val="24"/>
        </w:rPr>
        <w:t xml:space="preserve"> 10 класса.</w:t>
      </w:r>
    </w:p>
    <w:p w:rsidR="00603F62" w:rsidRPr="00DD43DB" w:rsidRDefault="00603F62" w:rsidP="00DF144C">
      <w:pPr>
        <w:shd w:val="clear" w:color="auto" w:fill="FFFFFF"/>
        <w:spacing w:after="150" w:line="360" w:lineRule="auto"/>
        <w:jc w:val="center"/>
        <w:rPr>
          <w:rFonts w:ascii="Times New Roman" w:eastAsia="Times New Roman" w:hAnsi="Times New Roman" w:cs="Times New Roman"/>
          <w:color w:val="000000"/>
          <w:sz w:val="24"/>
          <w:szCs w:val="24"/>
        </w:rPr>
      </w:pPr>
      <w:r w:rsidRPr="00DD43DB">
        <w:rPr>
          <w:rFonts w:ascii="Times New Roman" w:eastAsia="Times New Roman" w:hAnsi="Times New Roman" w:cs="Times New Roman"/>
          <w:b/>
          <w:bCs/>
          <w:color w:val="000000"/>
          <w:sz w:val="24"/>
          <w:szCs w:val="24"/>
        </w:rPr>
        <w:t>Содержание курса внеурочной деятельности</w:t>
      </w:r>
    </w:p>
    <w:p w:rsidR="00603F62" w:rsidRPr="00DD43DB" w:rsidRDefault="00603F62" w:rsidP="002E6112">
      <w:pPr>
        <w:shd w:val="clear" w:color="auto" w:fill="FFFFFF"/>
        <w:spacing w:after="150" w:line="360" w:lineRule="auto"/>
        <w:jc w:val="both"/>
        <w:rPr>
          <w:rFonts w:ascii="Times New Roman" w:eastAsia="Times New Roman" w:hAnsi="Times New Roman" w:cs="Times New Roman"/>
          <w:color w:val="000000"/>
          <w:sz w:val="24"/>
          <w:szCs w:val="24"/>
        </w:rPr>
      </w:pPr>
      <w:r w:rsidRPr="00DD43DB">
        <w:rPr>
          <w:rFonts w:ascii="Times New Roman" w:eastAsia="Times New Roman" w:hAnsi="Times New Roman" w:cs="Times New Roman"/>
          <w:color w:val="000000"/>
          <w:sz w:val="24"/>
          <w:szCs w:val="24"/>
        </w:rPr>
        <w:t>Весь материал разделяется на отдельные разделы:</w:t>
      </w:r>
    </w:p>
    <w:p w:rsidR="00A30C53" w:rsidRPr="00DD43DB" w:rsidRDefault="00A30C53" w:rsidP="00A30C53">
      <w:pPr>
        <w:spacing w:after="0" w:line="360" w:lineRule="auto"/>
        <w:ind w:firstLine="709"/>
        <w:jc w:val="both"/>
        <w:rPr>
          <w:sz w:val="24"/>
          <w:szCs w:val="24"/>
        </w:rPr>
      </w:pPr>
      <w:r w:rsidRPr="00DD43DB">
        <w:rPr>
          <w:rFonts w:ascii="Times New Roman" w:hAnsi="Times New Roman" w:cs="Times New Roman"/>
          <w:sz w:val="24"/>
          <w:szCs w:val="24"/>
        </w:rPr>
        <w:t>1. Легкая атлетика:</w:t>
      </w:r>
    </w:p>
    <w:p w:rsidR="00A30C53" w:rsidRPr="00DD43DB" w:rsidRDefault="00A30C53" w:rsidP="00A30C53">
      <w:pPr>
        <w:spacing w:after="0" w:line="360" w:lineRule="auto"/>
        <w:ind w:firstLine="709"/>
        <w:jc w:val="both"/>
        <w:rPr>
          <w:rFonts w:ascii="Times New Roman" w:hAnsi="Times New Roman" w:cs="Times New Roman"/>
          <w:sz w:val="24"/>
          <w:szCs w:val="24"/>
        </w:rPr>
      </w:pPr>
      <w:r w:rsidRPr="00DD43DB">
        <w:rPr>
          <w:rFonts w:ascii="Times New Roman" w:hAnsi="Times New Roman" w:cs="Times New Roman"/>
          <w:sz w:val="24"/>
          <w:szCs w:val="24"/>
        </w:rPr>
        <w:t>ГТО и его нормативы. Техника высокого старта. Бег на средние дистанции 400-500м</w:t>
      </w:r>
      <w:proofErr w:type="gramStart"/>
      <w:r w:rsidRPr="00DD43DB">
        <w:rPr>
          <w:rFonts w:ascii="Times New Roman" w:hAnsi="Times New Roman" w:cs="Times New Roman"/>
          <w:sz w:val="24"/>
          <w:szCs w:val="24"/>
        </w:rPr>
        <w:t>.Ч</w:t>
      </w:r>
      <w:proofErr w:type="gramEnd"/>
      <w:r w:rsidRPr="00DD43DB">
        <w:rPr>
          <w:rFonts w:ascii="Times New Roman" w:hAnsi="Times New Roman" w:cs="Times New Roman"/>
          <w:sz w:val="24"/>
          <w:szCs w:val="24"/>
        </w:rPr>
        <w:t>елночный бег 3*10 м. и 6*10м. Техника эстафетного бега. Техника метания малого мяча в цель. Метание малого мяча на дальность в коридор 5 - 6 м</w:t>
      </w:r>
      <w:proofErr w:type="gramStart"/>
      <w:r w:rsidRPr="00DD43DB">
        <w:rPr>
          <w:rFonts w:ascii="Times New Roman" w:hAnsi="Times New Roman" w:cs="Times New Roman"/>
          <w:sz w:val="24"/>
          <w:szCs w:val="24"/>
        </w:rPr>
        <w:t>.М</w:t>
      </w:r>
      <w:proofErr w:type="gramEnd"/>
      <w:r w:rsidRPr="00DD43DB">
        <w:rPr>
          <w:rFonts w:ascii="Times New Roman" w:hAnsi="Times New Roman" w:cs="Times New Roman"/>
          <w:sz w:val="24"/>
          <w:szCs w:val="24"/>
        </w:rPr>
        <w:t xml:space="preserve">етание мяча в горизонтальную и вертикальную цель с 6-8 м. Бег в равномерном темпе от 8 до 12 минут. Прыжки через препятствия. Прыжок в длину с </w:t>
      </w:r>
      <w:r w:rsidRPr="00DD43DB">
        <w:rPr>
          <w:rFonts w:ascii="Times New Roman" w:hAnsi="Times New Roman" w:cs="Times New Roman"/>
          <w:sz w:val="24"/>
          <w:szCs w:val="24"/>
        </w:rPr>
        <w:lastRenderedPageBreak/>
        <w:t xml:space="preserve">места. Прыжки на скакалке до 3 минут. Упражнение на развитие прыгучести. Прыжки через препятствия. Прыжок в длину с места. Прыжки на скакалке до 3 минут. Упражнение на развитие прыгучести. Подбор упражнений и составление индивидуальных комплексов для коррекции осанки и телосложения. Метание мяча в горизонтальную и вертикальную цель с 6-8 м.3. </w:t>
      </w:r>
    </w:p>
    <w:p w:rsidR="00A30C53" w:rsidRPr="00DD43DB" w:rsidRDefault="00A30C53" w:rsidP="00A30C53">
      <w:pPr>
        <w:spacing w:after="0" w:line="360" w:lineRule="auto"/>
        <w:ind w:firstLine="709"/>
        <w:jc w:val="both"/>
        <w:rPr>
          <w:rFonts w:ascii="Times New Roman" w:hAnsi="Times New Roman" w:cs="Times New Roman"/>
          <w:sz w:val="24"/>
          <w:szCs w:val="24"/>
        </w:rPr>
      </w:pPr>
      <w:r w:rsidRPr="00DD43DB">
        <w:rPr>
          <w:rFonts w:ascii="Times New Roman" w:hAnsi="Times New Roman" w:cs="Times New Roman"/>
          <w:sz w:val="24"/>
          <w:szCs w:val="24"/>
        </w:rPr>
        <w:t>Гимнастика:</w:t>
      </w:r>
    </w:p>
    <w:p w:rsidR="00A30C53" w:rsidRPr="00DD43DB" w:rsidRDefault="00A30C53" w:rsidP="00A30C53">
      <w:pPr>
        <w:spacing w:after="0" w:line="360" w:lineRule="auto"/>
        <w:ind w:firstLine="709"/>
        <w:jc w:val="both"/>
        <w:rPr>
          <w:rFonts w:ascii="Times New Roman" w:hAnsi="Times New Roman" w:cs="Times New Roman"/>
          <w:sz w:val="24"/>
          <w:szCs w:val="24"/>
        </w:rPr>
      </w:pPr>
      <w:r w:rsidRPr="00DD43DB">
        <w:rPr>
          <w:rFonts w:ascii="Times New Roman" w:hAnsi="Times New Roman" w:cs="Times New Roman"/>
          <w:sz w:val="24"/>
          <w:szCs w:val="24"/>
        </w:rPr>
        <w:t>Техника безопасности по гимнастике. Акробатические упражнения для развития гибкости. Гармоничное физическое развитие. Акробатические упражнения для развития гибкости. Гармоничное физическое развитие. Комплекс упражнений для развития гибкости. Комплекс упражнений для развития силы.</w:t>
      </w:r>
    </w:p>
    <w:p w:rsidR="00A30C53" w:rsidRPr="00DD43DB" w:rsidRDefault="00C86FD4" w:rsidP="00A30C53">
      <w:pPr>
        <w:spacing w:after="0" w:line="360" w:lineRule="auto"/>
        <w:ind w:firstLine="709"/>
        <w:jc w:val="both"/>
        <w:rPr>
          <w:rFonts w:ascii="Times New Roman" w:hAnsi="Times New Roman" w:cs="Times New Roman"/>
          <w:sz w:val="24"/>
          <w:szCs w:val="24"/>
        </w:rPr>
      </w:pPr>
      <w:r w:rsidRPr="00DD43DB">
        <w:rPr>
          <w:rFonts w:ascii="Times New Roman" w:hAnsi="Times New Roman" w:cs="Times New Roman"/>
          <w:sz w:val="24"/>
          <w:szCs w:val="24"/>
        </w:rPr>
        <w:t>3</w:t>
      </w:r>
      <w:r w:rsidR="00A30C53" w:rsidRPr="00DD43DB">
        <w:rPr>
          <w:rFonts w:ascii="Times New Roman" w:hAnsi="Times New Roman" w:cs="Times New Roman"/>
          <w:sz w:val="24"/>
          <w:szCs w:val="24"/>
        </w:rPr>
        <w:t>. Спортивные игры:</w:t>
      </w:r>
    </w:p>
    <w:p w:rsidR="00603F62" w:rsidRPr="00DD43DB" w:rsidRDefault="00C86FD4" w:rsidP="00C86FD4">
      <w:pPr>
        <w:spacing w:after="0" w:line="360" w:lineRule="auto"/>
        <w:ind w:firstLine="709"/>
        <w:jc w:val="both"/>
        <w:rPr>
          <w:rFonts w:ascii="Times New Roman" w:hAnsi="Times New Roman" w:cs="Times New Roman"/>
          <w:sz w:val="24"/>
          <w:szCs w:val="24"/>
        </w:rPr>
      </w:pPr>
      <w:r w:rsidRPr="00DD43DB">
        <w:rPr>
          <w:rFonts w:ascii="Times New Roman" w:hAnsi="Times New Roman" w:cs="Times New Roman"/>
          <w:sz w:val="24"/>
          <w:szCs w:val="24"/>
        </w:rPr>
        <w:t xml:space="preserve">Воспитывать у </w:t>
      </w:r>
      <w:proofErr w:type="gramStart"/>
      <w:r w:rsidRPr="00DD43DB">
        <w:rPr>
          <w:rFonts w:ascii="Times New Roman" w:hAnsi="Times New Roman" w:cs="Times New Roman"/>
          <w:sz w:val="24"/>
          <w:szCs w:val="24"/>
        </w:rPr>
        <w:t>обучающихся</w:t>
      </w:r>
      <w:proofErr w:type="gramEnd"/>
      <w:r w:rsidRPr="00DD43DB">
        <w:rPr>
          <w:rFonts w:ascii="Times New Roman" w:hAnsi="Times New Roman" w:cs="Times New Roman"/>
          <w:sz w:val="24"/>
          <w:szCs w:val="24"/>
        </w:rPr>
        <w:t xml:space="preserve"> умение применять теоретические знания по видам спорта в практике. Умение соблюдать технику</w:t>
      </w:r>
      <w:r w:rsidR="00A30C53" w:rsidRPr="00DD43DB">
        <w:rPr>
          <w:rFonts w:ascii="Times New Roman" w:hAnsi="Times New Roman" w:cs="Times New Roman"/>
          <w:sz w:val="24"/>
          <w:szCs w:val="24"/>
        </w:rPr>
        <w:t xml:space="preserve"> </w:t>
      </w:r>
      <w:r w:rsidRPr="00DD43DB">
        <w:rPr>
          <w:rFonts w:ascii="Times New Roman" w:hAnsi="Times New Roman" w:cs="Times New Roman"/>
          <w:sz w:val="24"/>
          <w:szCs w:val="24"/>
        </w:rPr>
        <w:t>безопасности в спортивных играх (м</w:t>
      </w:r>
      <w:r w:rsidR="00A30C53" w:rsidRPr="00DD43DB">
        <w:rPr>
          <w:rFonts w:ascii="Times New Roman" w:hAnsi="Times New Roman" w:cs="Times New Roman"/>
          <w:sz w:val="24"/>
          <w:szCs w:val="24"/>
        </w:rPr>
        <w:t>ини – футбол, баскетбол, волейбол, бадминтон, теннис</w:t>
      </w:r>
      <w:r w:rsidRPr="00DD43DB">
        <w:rPr>
          <w:rFonts w:ascii="Times New Roman" w:hAnsi="Times New Roman" w:cs="Times New Roman"/>
          <w:sz w:val="24"/>
          <w:szCs w:val="24"/>
        </w:rPr>
        <w:t xml:space="preserve">). </w:t>
      </w:r>
    </w:p>
    <w:p w:rsidR="00C86FD4" w:rsidRPr="00DD43DB" w:rsidRDefault="00C86FD4" w:rsidP="00C86FD4">
      <w:pPr>
        <w:spacing w:after="0" w:line="360" w:lineRule="auto"/>
        <w:ind w:firstLine="709"/>
        <w:jc w:val="both"/>
        <w:rPr>
          <w:rFonts w:ascii="Times New Roman" w:hAnsi="Times New Roman" w:cs="Times New Roman"/>
          <w:sz w:val="24"/>
          <w:szCs w:val="24"/>
        </w:rPr>
      </w:pPr>
      <w:r w:rsidRPr="00DD43DB">
        <w:rPr>
          <w:rFonts w:ascii="Times New Roman" w:hAnsi="Times New Roman" w:cs="Times New Roman"/>
          <w:sz w:val="24"/>
          <w:szCs w:val="24"/>
        </w:rPr>
        <w:t>4. Контрольные испытания:</w:t>
      </w:r>
    </w:p>
    <w:p w:rsidR="00603F62" w:rsidRPr="00DD43DB" w:rsidRDefault="00C86FD4" w:rsidP="00C86FD4">
      <w:pPr>
        <w:spacing w:after="0" w:line="360" w:lineRule="auto"/>
        <w:ind w:firstLine="709"/>
        <w:jc w:val="both"/>
        <w:rPr>
          <w:rFonts w:ascii="Times New Roman" w:hAnsi="Times New Roman" w:cs="Times New Roman"/>
          <w:sz w:val="24"/>
          <w:szCs w:val="24"/>
        </w:rPr>
      </w:pPr>
      <w:r w:rsidRPr="00DD43DB">
        <w:rPr>
          <w:rFonts w:ascii="Times New Roman" w:eastAsia="Times New Roman" w:hAnsi="Times New Roman" w:cs="Times New Roman"/>
          <w:sz w:val="24"/>
          <w:szCs w:val="24"/>
        </w:rPr>
        <w:t>Воспитывать у обучающихся  потребность в систематических занятиях физической культурой и спортом, физического совершенствования путем сдачи нормативов Всероссийского физкультурно-спортивного комплекса «Готов к труду и обороне» (ГТО).</w:t>
      </w:r>
    </w:p>
    <w:p w:rsidR="00603F62" w:rsidRPr="00DD43DB" w:rsidRDefault="00603F62" w:rsidP="002E6112">
      <w:pPr>
        <w:shd w:val="clear" w:color="auto" w:fill="FFFFFF"/>
        <w:spacing w:after="150" w:line="240" w:lineRule="auto"/>
        <w:jc w:val="both"/>
        <w:rPr>
          <w:rFonts w:ascii="Arial" w:eastAsia="Times New Roman" w:hAnsi="Arial" w:cs="Arial"/>
          <w:color w:val="000000"/>
          <w:sz w:val="24"/>
          <w:szCs w:val="24"/>
        </w:rPr>
      </w:pPr>
    </w:p>
    <w:p w:rsidR="00BC6B7D" w:rsidRPr="00DD43DB" w:rsidRDefault="00DD43DB" w:rsidP="00DD43DB">
      <w:pPr>
        <w:pBdr>
          <w:bottom w:val="single" w:sz="6" w:space="5" w:color="000000"/>
        </w:pBdr>
        <w:spacing w:before="100" w:beforeAutospacing="1" w:after="240" w:line="240" w:lineRule="atLeast"/>
        <w:jc w:val="right"/>
        <w:outlineLvl w:val="0"/>
        <w:rPr>
          <w:rFonts w:eastAsia="Times New Roman" w:cs="Times New Roman"/>
          <w:b/>
          <w:bCs/>
          <w:caps/>
          <w:color w:val="000000"/>
          <w:kern w:val="36"/>
          <w:sz w:val="24"/>
          <w:szCs w:val="24"/>
        </w:rPr>
      </w:pPr>
      <w:r w:rsidRPr="00DD43DB">
        <w:rPr>
          <w:rFonts w:ascii="LiberationSerif" w:eastAsia="Times New Roman" w:hAnsi="LiberationSerif" w:cs="Times New Roman"/>
          <w:b/>
          <w:bCs/>
          <w:caps/>
          <w:color w:val="000000"/>
          <w:kern w:val="36"/>
          <w:sz w:val="24"/>
          <w:szCs w:val="24"/>
        </w:rPr>
        <w:t>календарно-тематическое планирование</w:t>
      </w:r>
    </w:p>
    <w:tbl>
      <w:tblPr>
        <w:tblW w:w="27146"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616"/>
        <w:gridCol w:w="121"/>
        <w:gridCol w:w="2170"/>
        <w:gridCol w:w="50"/>
        <w:gridCol w:w="994"/>
        <w:gridCol w:w="1343"/>
        <w:gridCol w:w="892"/>
        <w:gridCol w:w="3543"/>
        <w:gridCol w:w="3261"/>
        <w:gridCol w:w="50"/>
        <w:gridCol w:w="2341"/>
        <w:gridCol w:w="1157"/>
        <w:gridCol w:w="10608"/>
      </w:tblGrid>
      <w:tr w:rsidR="00DD43DB" w:rsidRPr="00DD43DB" w:rsidTr="00DD43DB">
        <w:trPr>
          <w:gridAfter w:val="4"/>
          <w:wAfter w:w="14156" w:type="dxa"/>
        </w:trPr>
        <w:tc>
          <w:tcPr>
            <w:tcW w:w="737"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b/>
                <w:bCs/>
                <w:sz w:val="24"/>
                <w:szCs w:val="24"/>
              </w:rPr>
              <w:t>№</w:t>
            </w:r>
            <w:r w:rsidRPr="00DD43DB">
              <w:rPr>
                <w:rFonts w:ascii="Times New Roman" w:eastAsia="Times New Roman" w:hAnsi="Times New Roman" w:cs="Times New Roman"/>
                <w:b/>
                <w:bCs/>
                <w:sz w:val="24"/>
                <w:szCs w:val="24"/>
              </w:rPr>
              <w:br/>
            </w:r>
            <w:proofErr w:type="spellStart"/>
            <w:proofErr w:type="gramStart"/>
            <w:r w:rsidRPr="00DD43DB">
              <w:rPr>
                <w:rFonts w:ascii="Times New Roman" w:eastAsia="Times New Roman" w:hAnsi="Times New Roman" w:cs="Times New Roman"/>
                <w:b/>
                <w:bCs/>
                <w:sz w:val="24"/>
                <w:szCs w:val="24"/>
              </w:rPr>
              <w:t>п</w:t>
            </w:r>
            <w:proofErr w:type="spellEnd"/>
            <w:proofErr w:type="gramEnd"/>
            <w:r w:rsidRPr="00DD43DB">
              <w:rPr>
                <w:rFonts w:ascii="Times New Roman" w:eastAsia="Times New Roman" w:hAnsi="Times New Roman" w:cs="Times New Roman"/>
                <w:b/>
                <w:bCs/>
                <w:sz w:val="24"/>
                <w:szCs w:val="24"/>
              </w:rPr>
              <w:t>/</w:t>
            </w:r>
            <w:proofErr w:type="spellStart"/>
            <w:r w:rsidRPr="00DD43DB">
              <w:rPr>
                <w:rFonts w:ascii="Times New Roman" w:eastAsia="Times New Roman" w:hAnsi="Times New Roman" w:cs="Times New Roman"/>
                <w:b/>
                <w:bCs/>
                <w:sz w:val="24"/>
                <w:szCs w:val="24"/>
              </w:rPr>
              <w:t>п</w:t>
            </w:r>
            <w:proofErr w:type="spellEnd"/>
          </w:p>
        </w:tc>
        <w:tc>
          <w:tcPr>
            <w:tcW w:w="3214" w:type="dxa"/>
            <w:gridSpan w:val="3"/>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b/>
                <w:bCs/>
                <w:sz w:val="24"/>
                <w:szCs w:val="24"/>
              </w:rPr>
              <w:t>Наименование разделов и тем программы</w:t>
            </w:r>
          </w:p>
        </w:tc>
        <w:tc>
          <w:tcPr>
            <w:tcW w:w="22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hideMark/>
          </w:tcPr>
          <w:p w:rsidR="00DD43DB" w:rsidRPr="00DD43DB" w:rsidRDefault="00DD43DB" w:rsidP="006524C6">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b/>
                <w:bCs/>
                <w:sz w:val="24"/>
                <w:szCs w:val="24"/>
              </w:rPr>
              <w:t>Количество часов</w:t>
            </w:r>
          </w:p>
        </w:tc>
        <w:tc>
          <w:tcPr>
            <w:tcW w:w="6804" w:type="dxa"/>
            <w:gridSpan w:val="2"/>
            <w:tcBorders>
              <w:top w:val="single" w:sz="6" w:space="0" w:color="000000"/>
              <w:left w:val="single" w:sz="4" w:space="0" w:color="auto"/>
              <w:bottom w:val="single" w:sz="6" w:space="0" w:color="000000"/>
              <w:right w:val="single" w:sz="4" w:space="0" w:color="auto"/>
            </w:tcBorders>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Дата</w:t>
            </w:r>
          </w:p>
        </w:tc>
      </w:tr>
      <w:tr w:rsidR="00DD43DB" w:rsidRPr="00DD43DB" w:rsidTr="00DD43DB">
        <w:trPr>
          <w:gridAfter w:val="4"/>
          <w:wAfter w:w="14156" w:type="dxa"/>
        </w:trPr>
        <w:tc>
          <w:tcPr>
            <w:tcW w:w="737" w:type="dxa"/>
            <w:gridSpan w:val="2"/>
            <w:vMerge/>
            <w:tcBorders>
              <w:top w:val="single" w:sz="6" w:space="0" w:color="000000"/>
              <w:left w:val="single" w:sz="6" w:space="0" w:color="000000"/>
              <w:bottom w:val="single" w:sz="6" w:space="0" w:color="000000"/>
              <w:right w:val="single" w:sz="6" w:space="0" w:color="000000"/>
            </w:tcBorders>
            <w:vAlign w:val="center"/>
            <w:hideMark/>
          </w:tcPr>
          <w:p w:rsidR="00DD43DB" w:rsidRPr="00DD43DB" w:rsidRDefault="00DD43DB" w:rsidP="00372FAE">
            <w:pPr>
              <w:spacing w:after="0" w:line="240" w:lineRule="auto"/>
              <w:rPr>
                <w:rFonts w:ascii="Times New Roman" w:eastAsia="Times New Roman" w:hAnsi="Times New Roman" w:cs="Times New Roman"/>
                <w:sz w:val="24"/>
                <w:szCs w:val="24"/>
              </w:rPr>
            </w:pPr>
          </w:p>
        </w:tc>
        <w:tc>
          <w:tcPr>
            <w:tcW w:w="3214" w:type="dxa"/>
            <w:gridSpan w:val="3"/>
            <w:vMerge/>
            <w:tcBorders>
              <w:top w:val="single" w:sz="6" w:space="0" w:color="000000"/>
              <w:left w:val="single" w:sz="6" w:space="0" w:color="000000"/>
              <w:bottom w:val="single" w:sz="6" w:space="0" w:color="000000"/>
              <w:right w:val="single" w:sz="6" w:space="0" w:color="000000"/>
            </w:tcBorders>
            <w:vAlign w:val="center"/>
            <w:hideMark/>
          </w:tcPr>
          <w:p w:rsidR="00DD43DB" w:rsidRPr="00DD43DB" w:rsidRDefault="00DD43DB" w:rsidP="00372FAE">
            <w:pPr>
              <w:spacing w:after="0" w:line="240" w:lineRule="auto"/>
              <w:rPr>
                <w:rFonts w:ascii="Times New Roman" w:eastAsia="Times New Roman" w:hAnsi="Times New Roman" w:cs="Times New Roman"/>
                <w:sz w:val="24"/>
                <w:szCs w:val="24"/>
              </w:rPr>
            </w:pPr>
          </w:p>
        </w:tc>
        <w:tc>
          <w:tcPr>
            <w:tcW w:w="22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b/>
                <w:bCs/>
                <w:sz w:val="24"/>
                <w:szCs w:val="24"/>
              </w:rPr>
              <w:t>всего</w:t>
            </w:r>
          </w:p>
        </w:tc>
        <w:tc>
          <w:tcPr>
            <w:tcW w:w="3543"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vAlign w:val="cente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b/>
                <w:bCs/>
                <w:sz w:val="24"/>
                <w:szCs w:val="24"/>
              </w:rPr>
              <w:t>план</w:t>
            </w:r>
          </w:p>
        </w:tc>
        <w:tc>
          <w:tcPr>
            <w:tcW w:w="326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b/>
                <w:bCs/>
                <w:sz w:val="24"/>
                <w:szCs w:val="24"/>
              </w:rPr>
              <w:t>факт</w:t>
            </w:r>
          </w:p>
        </w:tc>
      </w:tr>
      <w:tr w:rsidR="00DD43DB" w:rsidRPr="00DD43DB" w:rsidTr="00DD43DB">
        <w:trPr>
          <w:gridAfter w:val="4"/>
          <w:wAfter w:w="14156" w:type="dxa"/>
        </w:trPr>
        <w:tc>
          <w:tcPr>
            <w:tcW w:w="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jc w:val="both"/>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1.1.</w:t>
            </w:r>
          </w:p>
        </w:tc>
        <w:tc>
          <w:tcPr>
            <w:tcW w:w="321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rPr>
                <w:rFonts w:ascii="Times New Roman" w:eastAsia="Calibri" w:hAnsi="Times New Roman" w:cs="Times New Roman"/>
                <w:sz w:val="24"/>
                <w:szCs w:val="24"/>
              </w:rPr>
            </w:pPr>
            <w:r w:rsidRPr="00DD43DB">
              <w:rPr>
                <w:rFonts w:ascii="Times New Roman" w:eastAsia="Calibri" w:hAnsi="Times New Roman" w:cs="Times New Roman"/>
                <w:b/>
                <w:bCs/>
                <w:sz w:val="24"/>
                <w:szCs w:val="24"/>
              </w:rPr>
              <w:t>Бег на короткие дистанции</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2</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r>
      <w:tr w:rsidR="00DD43DB" w:rsidRPr="00DD43DB" w:rsidTr="00DD43DB">
        <w:trPr>
          <w:gridAfter w:val="4"/>
          <w:wAfter w:w="14156" w:type="dxa"/>
        </w:trPr>
        <w:tc>
          <w:tcPr>
            <w:tcW w:w="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jc w:val="both"/>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1.2.</w:t>
            </w:r>
          </w:p>
        </w:tc>
        <w:tc>
          <w:tcPr>
            <w:tcW w:w="321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rPr>
                <w:rFonts w:ascii="Times New Roman" w:eastAsia="Calibri" w:hAnsi="Times New Roman" w:cs="Times New Roman"/>
                <w:sz w:val="24"/>
                <w:szCs w:val="24"/>
              </w:rPr>
            </w:pPr>
            <w:r w:rsidRPr="00DD43DB">
              <w:rPr>
                <w:rFonts w:ascii="Times New Roman" w:eastAsia="Calibri" w:hAnsi="Times New Roman" w:cs="Times New Roman"/>
                <w:b/>
                <w:bCs/>
                <w:sz w:val="24"/>
                <w:szCs w:val="24"/>
              </w:rPr>
              <w:t>Бег на длинные дистанции</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2</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r>
      <w:tr w:rsidR="00DD43DB" w:rsidRPr="00DD43DB" w:rsidTr="00DD43DB">
        <w:trPr>
          <w:gridAfter w:val="4"/>
          <w:wAfter w:w="14156" w:type="dxa"/>
        </w:trPr>
        <w:tc>
          <w:tcPr>
            <w:tcW w:w="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jc w:val="both"/>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lastRenderedPageBreak/>
              <w:t>1.3.</w:t>
            </w:r>
          </w:p>
        </w:tc>
        <w:tc>
          <w:tcPr>
            <w:tcW w:w="321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rPr>
                <w:rFonts w:ascii="Times New Roman" w:eastAsia="Calibri" w:hAnsi="Times New Roman" w:cs="Times New Roman"/>
                <w:sz w:val="24"/>
                <w:szCs w:val="24"/>
              </w:rPr>
            </w:pPr>
            <w:r w:rsidRPr="00DD43DB">
              <w:rPr>
                <w:rFonts w:ascii="Times New Roman" w:eastAsia="Calibri" w:hAnsi="Times New Roman" w:cs="Times New Roman"/>
                <w:b/>
                <w:bCs/>
                <w:sz w:val="24"/>
                <w:szCs w:val="24"/>
              </w:rPr>
              <w:t>Эстафетный бег</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2</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r>
      <w:tr w:rsidR="00DD43DB" w:rsidRPr="00DD43DB" w:rsidTr="00DD43DB">
        <w:trPr>
          <w:gridAfter w:val="3"/>
          <w:wAfter w:w="14106" w:type="dxa"/>
          <w:trHeight w:val="517"/>
        </w:trPr>
        <w:tc>
          <w:tcPr>
            <w:tcW w:w="3951"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jc w:val="both"/>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Итого по разделу</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6</w:t>
            </w:r>
          </w:p>
        </w:tc>
        <w:tc>
          <w:tcPr>
            <w:tcW w:w="3543"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4" w:space="0" w:color="auto"/>
              <w:bottom w:val="single" w:sz="6" w:space="0" w:color="000000"/>
              <w:right w:val="single" w:sz="4" w:space="0" w:color="auto"/>
            </w:tcBorders>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50" w:type="dxa"/>
          </w:tcPr>
          <w:p w:rsidR="00DD43DB" w:rsidRPr="00DD43DB" w:rsidRDefault="00DD43DB" w:rsidP="00372FAE">
            <w:pPr>
              <w:rPr>
                <w:rFonts w:ascii="Times New Roman" w:eastAsia="Calibri" w:hAnsi="Times New Roman" w:cs="Times New Roman"/>
                <w:sz w:val="24"/>
                <w:szCs w:val="24"/>
              </w:rPr>
            </w:pPr>
          </w:p>
        </w:tc>
      </w:tr>
      <w:tr w:rsidR="00DD43DB" w:rsidRPr="00DD43DB" w:rsidTr="00DD43DB">
        <w:trPr>
          <w:gridAfter w:val="4"/>
          <w:wAfter w:w="14156" w:type="dxa"/>
        </w:trPr>
        <w:tc>
          <w:tcPr>
            <w:tcW w:w="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jc w:val="both"/>
              <w:rPr>
                <w:rFonts w:ascii="Times New Roman" w:eastAsia="Times New Roman" w:hAnsi="Times New Roman" w:cs="Times New Roman"/>
                <w:sz w:val="24"/>
                <w:szCs w:val="24"/>
              </w:rPr>
            </w:pPr>
          </w:p>
          <w:p w:rsidR="00DD43DB" w:rsidRPr="00DD43DB" w:rsidRDefault="00DD43DB" w:rsidP="00372FAE">
            <w:pPr>
              <w:spacing w:after="0" w:line="240" w:lineRule="auto"/>
              <w:jc w:val="both"/>
              <w:rPr>
                <w:rFonts w:ascii="Times New Roman" w:eastAsia="Times New Roman" w:hAnsi="Times New Roman" w:cs="Times New Roman"/>
                <w:sz w:val="24"/>
                <w:szCs w:val="24"/>
              </w:rPr>
            </w:pPr>
          </w:p>
          <w:p w:rsidR="00DD43DB" w:rsidRPr="00DD43DB" w:rsidRDefault="00DD43DB" w:rsidP="00372FAE">
            <w:pPr>
              <w:spacing w:after="0" w:line="240" w:lineRule="auto"/>
              <w:jc w:val="both"/>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2.1.</w:t>
            </w:r>
          </w:p>
          <w:p w:rsidR="00DD43DB" w:rsidRPr="00DD43DB" w:rsidRDefault="00DD43DB" w:rsidP="00372FAE">
            <w:pPr>
              <w:spacing w:after="0" w:line="240" w:lineRule="auto"/>
              <w:jc w:val="both"/>
              <w:rPr>
                <w:rFonts w:ascii="Times New Roman" w:eastAsia="Times New Roman" w:hAnsi="Times New Roman" w:cs="Times New Roman"/>
                <w:sz w:val="24"/>
                <w:szCs w:val="24"/>
              </w:rPr>
            </w:pPr>
          </w:p>
          <w:p w:rsidR="00DD43DB" w:rsidRPr="00DD43DB" w:rsidRDefault="00DD43DB" w:rsidP="00372FAE">
            <w:pPr>
              <w:spacing w:after="0" w:line="240" w:lineRule="auto"/>
              <w:jc w:val="both"/>
              <w:rPr>
                <w:rFonts w:ascii="Times New Roman" w:eastAsia="Times New Roman" w:hAnsi="Times New Roman" w:cs="Times New Roman"/>
                <w:sz w:val="24"/>
                <w:szCs w:val="24"/>
              </w:rPr>
            </w:pPr>
          </w:p>
        </w:tc>
        <w:tc>
          <w:tcPr>
            <w:tcW w:w="321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D43DB" w:rsidRPr="00DD43DB" w:rsidRDefault="00DD43DB" w:rsidP="00372FAE">
            <w:pPr>
              <w:rPr>
                <w:rFonts w:ascii="Times New Roman" w:eastAsia="Calibri" w:hAnsi="Times New Roman" w:cs="Times New Roman"/>
                <w:sz w:val="24"/>
                <w:szCs w:val="24"/>
              </w:rPr>
            </w:pPr>
            <w:r w:rsidRPr="00DD43DB">
              <w:rPr>
                <w:rFonts w:ascii="Times New Roman" w:eastAsia="Calibri" w:hAnsi="Times New Roman" w:cs="Times New Roman"/>
                <w:b/>
                <w:bCs/>
                <w:sz w:val="24"/>
                <w:szCs w:val="24"/>
              </w:rPr>
              <w:t>Опорные прыжки</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2</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r>
      <w:tr w:rsidR="00DD43DB" w:rsidRPr="00DD43DB" w:rsidTr="00DD43DB">
        <w:trPr>
          <w:gridAfter w:val="4"/>
          <w:wAfter w:w="14156" w:type="dxa"/>
        </w:trPr>
        <w:tc>
          <w:tcPr>
            <w:tcW w:w="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D43DB" w:rsidRPr="00DD43DB" w:rsidRDefault="00DD43DB" w:rsidP="00372FAE">
            <w:pPr>
              <w:spacing w:after="0" w:line="240" w:lineRule="auto"/>
              <w:jc w:val="both"/>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2.2.</w:t>
            </w:r>
          </w:p>
        </w:tc>
        <w:tc>
          <w:tcPr>
            <w:tcW w:w="321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D43DB" w:rsidRPr="00DD43DB" w:rsidRDefault="00DD43DB" w:rsidP="00372FAE">
            <w:pPr>
              <w:rPr>
                <w:rFonts w:ascii="Times New Roman" w:eastAsia="Calibri" w:hAnsi="Times New Roman" w:cs="Times New Roman"/>
                <w:sz w:val="24"/>
                <w:szCs w:val="24"/>
              </w:rPr>
            </w:pPr>
            <w:r w:rsidRPr="00DD43DB">
              <w:rPr>
                <w:rFonts w:ascii="Times New Roman" w:eastAsia="Calibri" w:hAnsi="Times New Roman" w:cs="Times New Roman"/>
                <w:b/>
                <w:bCs/>
                <w:sz w:val="24"/>
                <w:szCs w:val="24"/>
              </w:rPr>
              <w:t>Комбинации на гимнастическом бревне</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2</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r>
      <w:tr w:rsidR="00DD43DB" w:rsidRPr="00DD43DB" w:rsidTr="00DD43DB">
        <w:trPr>
          <w:gridAfter w:val="4"/>
          <w:wAfter w:w="14156" w:type="dxa"/>
        </w:trPr>
        <w:tc>
          <w:tcPr>
            <w:tcW w:w="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jc w:val="both"/>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2.3.</w:t>
            </w:r>
          </w:p>
        </w:tc>
        <w:tc>
          <w:tcPr>
            <w:tcW w:w="321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D43DB" w:rsidRPr="00DD43DB" w:rsidRDefault="00DD43DB" w:rsidP="00372FAE">
            <w:pPr>
              <w:rPr>
                <w:rFonts w:ascii="Times New Roman" w:eastAsia="Calibri" w:hAnsi="Times New Roman" w:cs="Times New Roman"/>
                <w:sz w:val="24"/>
                <w:szCs w:val="24"/>
              </w:rPr>
            </w:pPr>
            <w:r w:rsidRPr="00DD43DB">
              <w:rPr>
                <w:rFonts w:ascii="Times New Roman" w:eastAsia="Calibri" w:hAnsi="Times New Roman" w:cs="Times New Roman"/>
                <w:b/>
                <w:bCs/>
                <w:sz w:val="24"/>
                <w:szCs w:val="24"/>
              </w:rPr>
              <w:t>Лазанье по канату</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2</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r>
      <w:tr w:rsidR="00DD43DB" w:rsidRPr="00DD43DB" w:rsidTr="00DD43DB">
        <w:tc>
          <w:tcPr>
            <w:tcW w:w="3951"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jc w:val="both"/>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Итого по разделу</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6</w:t>
            </w:r>
          </w:p>
        </w:tc>
        <w:tc>
          <w:tcPr>
            <w:tcW w:w="3543"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4" w:space="0" w:color="auto"/>
              <w:bottom w:val="single" w:sz="6" w:space="0" w:color="000000"/>
              <w:right w:val="single" w:sz="4" w:space="0" w:color="auto"/>
            </w:tcBorders>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50" w:type="dxa"/>
            <w:tcBorders>
              <w:right w:val="single" w:sz="4" w:space="0" w:color="auto"/>
            </w:tcBorders>
          </w:tcPr>
          <w:p w:rsidR="00DD43DB" w:rsidRPr="00DD43DB" w:rsidRDefault="00DD43DB" w:rsidP="00372FAE">
            <w:pPr>
              <w:rPr>
                <w:rFonts w:ascii="Times New Roman" w:eastAsia="Calibri" w:hAnsi="Times New Roman" w:cs="Times New Roman"/>
                <w:sz w:val="24"/>
                <w:szCs w:val="24"/>
              </w:rPr>
            </w:pPr>
          </w:p>
        </w:tc>
        <w:tc>
          <w:tcPr>
            <w:tcW w:w="3498" w:type="dxa"/>
            <w:gridSpan w:val="2"/>
            <w:tcBorders>
              <w:left w:val="single" w:sz="4" w:space="0" w:color="auto"/>
            </w:tcBorders>
          </w:tcPr>
          <w:p w:rsidR="00DD43DB" w:rsidRPr="00DD43DB" w:rsidRDefault="00DD43DB" w:rsidP="00372FAE">
            <w:pPr>
              <w:rPr>
                <w:rFonts w:ascii="Times New Roman" w:eastAsia="Calibri" w:hAnsi="Times New Roman" w:cs="Times New Roman"/>
                <w:sz w:val="24"/>
                <w:szCs w:val="24"/>
              </w:rPr>
            </w:pPr>
          </w:p>
        </w:tc>
        <w:tc>
          <w:tcPr>
            <w:tcW w:w="10608" w:type="dxa"/>
          </w:tcPr>
          <w:p w:rsidR="00DD43DB" w:rsidRPr="00DD43DB" w:rsidRDefault="00DD43DB" w:rsidP="00372FAE">
            <w:pPr>
              <w:spacing w:after="0" w:line="240" w:lineRule="auto"/>
              <w:jc w:val="both"/>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 </w:t>
            </w:r>
          </w:p>
        </w:tc>
      </w:tr>
      <w:tr w:rsidR="00DD43DB" w:rsidRPr="00DD43DB" w:rsidTr="00DD43DB">
        <w:trPr>
          <w:gridAfter w:val="4"/>
          <w:wAfter w:w="14156" w:type="dxa"/>
        </w:trPr>
        <w:tc>
          <w:tcPr>
            <w:tcW w:w="616" w:type="dxa"/>
          </w:tcPr>
          <w:p w:rsidR="00DD43DB" w:rsidRPr="00DD43DB" w:rsidRDefault="00DD43DB" w:rsidP="00372FAE">
            <w:pPr>
              <w:rPr>
                <w:rFonts w:ascii="Times New Roman" w:eastAsia="Calibri" w:hAnsi="Times New Roman" w:cs="Times New Roman"/>
                <w:sz w:val="24"/>
                <w:szCs w:val="24"/>
              </w:rPr>
            </w:pPr>
          </w:p>
        </w:tc>
        <w:tc>
          <w:tcPr>
            <w:tcW w:w="2291" w:type="dxa"/>
            <w:gridSpan w:val="2"/>
            <w:tcBorders>
              <w:right w:val="single" w:sz="4" w:space="0" w:color="auto"/>
            </w:tcBorders>
          </w:tcPr>
          <w:p w:rsidR="00DD43DB" w:rsidRPr="00DD43DB" w:rsidRDefault="00DD43DB" w:rsidP="00372FAE">
            <w:pPr>
              <w:rPr>
                <w:rFonts w:ascii="Times New Roman" w:eastAsia="Calibri" w:hAnsi="Times New Roman" w:cs="Times New Roman"/>
                <w:sz w:val="24"/>
                <w:szCs w:val="24"/>
              </w:rPr>
            </w:pPr>
          </w:p>
        </w:tc>
        <w:tc>
          <w:tcPr>
            <w:tcW w:w="50" w:type="dxa"/>
            <w:tcBorders>
              <w:left w:val="single" w:sz="4" w:space="0" w:color="auto"/>
            </w:tcBorders>
          </w:tcPr>
          <w:p w:rsidR="00DD43DB" w:rsidRPr="00DD43DB" w:rsidRDefault="00DD43DB" w:rsidP="00372FAE">
            <w:pPr>
              <w:rPr>
                <w:rFonts w:ascii="Times New Roman" w:eastAsia="Calibri" w:hAnsi="Times New Roman" w:cs="Times New Roman"/>
                <w:sz w:val="24"/>
                <w:szCs w:val="24"/>
              </w:rPr>
            </w:pPr>
          </w:p>
        </w:tc>
        <w:tc>
          <w:tcPr>
            <w:tcW w:w="2337" w:type="dxa"/>
            <w:gridSpan w:val="2"/>
          </w:tcPr>
          <w:p w:rsidR="00DD43DB" w:rsidRPr="00DD43DB" w:rsidRDefault="00DD43DB" w:rsidP="00372FAE">
            <w:pPr>
              <w:rPr>
                <w:rFonts w:ascii="Times New Roman" w:eastAsia="Calibri" w:hAnsi="Times New Roman" w:cs="Times New Roman"/>
                <w:sz w:val="24"/>
                <w:szCs w:val="24"/>
              </w:rPr>
            </w:pPr>
          </w:p>
        </w:tc>
        <w:tc>
          <w:tcPr>
            <w:tcW w:w="7696" w:type="dxa"/>
            <w:gridSpan w:val="3"/>
          </w:tcPr>
          <w:p w:rsidR="00DD43DB" w:rsidRPr="00DD43DB" w:rsidRDefault="00DD43DB" w:rsidP="00372FAE">
            <w:pPr>
              <w:spacing w:after="0" w:line="240" w:lineRule="auto"/>
              <w:rPr>
                <w:rFonts w:ascii="Times New Roman" w:eastAsia="Times New Roman" w:hAnsi="Times New Roman" w:cs="Times New Roman"/>
                <w:sz w:val="24"/>
                <w:szCs w:val="24"/>
              </w:rPr>
            </w:pPr>
          </w:p>
        </w:tc>
      </w:tr>
      <w:tr w:rsidR="00DD43DB" w:rsidRPr="00DD43DB" w:rsidTr="00DD43DB">
        <w:trPr>
          <w:gridAfter w:val="4"/>
          <w:wAfter w:w="14156" w:type="dxa"/>
        </w:trPr>
        <w:tc>
          <w:tcPr>
            <w:tcW w:w="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3.1.</w:t>
            </w:r>
          </w:p>
        </w:tc>
        <w:tc>
          <w:tcPr>
            <w:tcW w:w="321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D43DB" w:rsidRPr="00DD43DB" w:rsidRDefault="00DD43DB" w:rsidP="00372FAE">
            <w:pPr>
              <w:rPr>
                <w:rFonts w:ascii="Times New Roman" w:eastAsia="Calibri" w:hAnsi="Times New Roman" w:cs="Times New Roman"/>
                <w:b/>
                <w:sz w:val="24"/>
                <w:szCs w:val="24"/>
              </w:rPr>
            </w:pPr>
            <w:r w:rsidRPr="00DD43DB">
              <w:rPr>
                <w:rFonts w:ascii="Times New Roman" w:eastAsia="Calibri" w:hAnsi="Times New Roman" w:cs="Times New Roman"/>
                <w:b/>
                <w:sz w:val="24"/>
                <w:szCs w:val="24"/>
              </w:rPr>
              <w:t>Баскетбол</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4</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r>
      <w:tr w:rsidR="00DD43DB" w:rsidRPr="00DD43DB" w:rsidTr="00DD43DB">
        <w:trPr>
          <w:gridAfter w:val="4"/>
          <w:wAfter w:w="14156" w:type="dxa"/>
        </w:trPr>
        <w:tc>
          <w:tcPr>
            <w:tcW w:w="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3.2.</w:t>
            </w:r>
          </w:p>
        </w:tc>
        <w:tc>
          <w:tcPr>
            <w:tcW w:w="321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D43DB" w:rsidRPr="00DD43DB" w:rsidRDefault="00DD43DB" w:rsidP="00372FAE">
            <w:pPr>
              <w:rPr>
                <w:rFonts w:ascii="Times New Roman" w:eastAsia="Calibri" w:hAnsi="Times New Roman" w:cs="Times New Roman"/>
                <w:b/>
                <w:sz w:val="24"/>
                <w:szCs w:val="24"/>
              </w:rPr>
            </w:pPr>
            <w:r w:rsidRPr="00DD43DB">
              <w:rPr>
                <w:rFonts w:ascii="Times New Roman" w:eastAsia="Calibri" w:hAnsi="Times New Roman" w:cs="Times New Roman"/>
                <w:b/>
                <w:sz w:val="24"/>
                <w:szCs w:val="24"/>
              </w:rPr>
              <w:t>Волейбол</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4</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r>
      <w:tr w:rsidR="00DD43DB" w:rsidRPr="00DD43DB" w:rsidTr="00DD43DB">
        <w:trPr>
          <w:gridAfter w:val="4"/>
          <w:wAfter w:w="14156" w:type="dxa"/>
        </w:trPr>
        <w:tc>
          <w:tcPr>
            <w:tcW w:w="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3.3.</w:t>
            </w:r>
          </w:p>
        </w:tc>
        <w:tc>
          <w:tcPr>
            <w:tcW w:w="321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D43DB" w:rsidRPr="00DD43DB" w:rsidRDefault="00DD43DB" w:rsidP="00372FAE">
            <w:pPr>
              <w:rPr>
                <w:rFonts w:ascii="Times New Roman" w:eastAsia="Calibri" w:hAnsi="Times New Roman" w:cs="Times New Roman"/>
                <w:b/>
                <w:sz w:val="24"/>
                <w:szCs w:val="24"/>
              </w:rPr>
            </w:pPr>
            <w:r w:rsidRPr="00DD43DB">
              <w:rPr>
                <w:rFonts w:ascii="Times New Roman" w:eastAsia="Calibri" w:hAnsi="Times New Roman" w:cs="Times New Roman"/>
                <w:b/>
                <w:sz w:val="24"/>
                <w:szCs w:val="24"/>
              </w:rPr>
              <w:t>Настольный теннис</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4</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r>
      <w:tr w:rsidR="00DD43DB" w:rsidRPr="00DD43DB" w:rsidTr="00DD43DB">
        <w:trPr>
          <w:gridAfter w:val="4"/>
          <w:wAfter w:w="14156" w:type="dxa"/>
        </w:trPr>
        <w:tc>
          <w:tcPr>
            <w:tcW w:w="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3.4.</w:t>
            </w:r>
          </w:p>
        </w:tc>
        <w:tc>
          <w:tcPr>
            <w:tcW w:w="321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D43DB" w:rsidRPr="00DD43DB" w:rsidRDefault="00DD43DB" w:rsidP="00372FAE">
            <w:pPr>
              <w:rPr>
                <w:rFonts w:ascii="Times New Roman" w:eastAsia="Calibri" w:hAnsi="Times New Roman" w:cs="Times New Roman"/>
                <w:b/>
                <w:sz w:val="24"/>
                <w:szCs w:val="24"/>
              </w:rPr>
            </w:pPr>
            <w:r w:rsidRPr="00DD43DB">
              <w:rPr>
                <w:rFonts w:ascii="Times New Roman" w:eastAsia="Calibri" w:hAnsi="Times New Roman" w:cs="Times New Roman"/>
                <w:b/>
                <w:sz w:val="24"/>
                <w:szCs w:val="24"/>
              </w:rPr>
              <w:t>Бадминтон</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4</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r>
      <w:tr w:rsidR="00DD43DB" w:rsidRPr="00DD43DB" w:rsidTr="00DD43DB">
        <w:trPr>
          <w:gridAfter w:val="4"/>
          <w:wAfter w:w="14156" w:type="dxa"/>
        </w:trPr>
        <w:tc>
          <w:tcPr>
            <w:tcW w:w="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lastRenderedPageBreak/>
              <w:t>3.5.</w:t>
            </w:r>
          </w:p>
        </w:tc>
        <w:tc>
          <w:tcPr>
            <w:tcW w:w="321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DD43DB" w:rsidRPr="00DD43DB" w:rsidRDefault="00DD43DB" w:rsidP="00372FAE">
            <w:pPr>
              <w:rPr>
                <w:rFonts w:ascii="Times New Roman" w:eastAsia="Calibri" w:hAnsi="Times New Roman" w:cs="Times New Roman"/>
                <w:b/>
                <w:sz w:val="24"/>
                <w:szCs w:val="24"/>
              </w:rPr>
            </w:pPr>
            <w:r w:rsidRPr="00DD43DB">
              <w:rPr>
                <w:rFonts w:ascii="Times New Roman" w:eastAsia="Calibri" w:hAnsi="Times New Roman" w:cs="Times New Roman"/>
                <w:b/>
                <w:sz w:val="24"/>
                <w:szCs w:val="24"/>
              </w:rPr>
              <w:t>Мини-футбол</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4</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r>
      <w:tr w:rsidR="00DD43DB" w:rsidRPr="00DD43DB" w:rsidTr="00DD43DB">
        <w:trPr>
          <w:gridAfter w:val="2"/>
          <w:wAfter w:w="11765" w:type="dxa"/>
        </w:trPr>
        <w:tc>
          <w:tcPr>
            <w:tcW w:w="3951" w:type="dxa"/>
            <w:gridSpan w:val="5"/>
            <w:tcBorders>
              <w:top w:val="nil"/>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Итого по разделу</w:t>
            </w:r>
          </w:p>
        </w:tc>
        <w:tc>
          <w:tcPr>
            <w:tcW w:w="2235" w:type="dxa"/>
            <w:gridSpan w:val="2"/>
            <w:tcBorders>
              <w:top w:val="nil"/>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20</w:t>
            </w:r>
          </w:p>
        </w:tc>
        <w:tc>
          <w:tcPr>
            <w:tcW w:w="3543" w:type="dxa"/>
            <w:tcBorders>
              <w:top w:val="nil"/>
              <w:left w:val="single" w:sz="6" w:space="0" w:color="000000"/>
              <w:bottom w:val="single" w:sz="6" w:space="0" w:color="000000"/>
              <w:right w:val="single" w:sz="4" w:space="0" w:color="auto"/>
            </w:tcBorders>
            <w:tcMar>
              <w:top w:w="90" w:type="dxa"/>
              <w:left w:w="90" w:type="dxa"/>
              <w:bottom w:w="90" w:type="dxa"/>
              <w:right w:w="90" w:type="dxa"/>
            </w:tcMa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nil"/>
              <w:left w:val="single" w:sz="4" w:space="0" w:color="auto"/>
              <w:bottom w:val="single" w:sz="6" w:space="0" w:color="000000"/>
              <w:right w:val="single" w:sz="4" w:space="0" w:color="auto"/>
            </w:tcBorders>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50" w:type="dxa"/>
            <w:tcBorders>
              <w:top w:val="nil"/>
            </w:tcBorders>
          </w:tcPr>
          <w:p w:rsidR="00DD43DB" w:rsidRPr="00DD43DB" w:rsidRDefault="00DD43DB" w:rsidP="00372FAE">
            <w:pPr>
              <w:rPr>
                <w:rFonts w:ascii="Times New Roman" w:eastAsia="Calibri" w:hAnsi="Times New Roman" w:cs="Times New Roman"/>
                <w:sz w:val="24"/>
                <w:szCs w:val="24"/>
              </w:rPr>
            </w:pPr>
          </w:p>
        </w:tc>
        <w:tc>
          <w:tcPr>
            <w:tcW w:w="2341" w:type="dxa"/>
            <w:tcBorders>
              <w:top w:val="nil"/>
              <w:bottom w:val="nil"/>
            </w:tcBorders>
          </w:tcPr>
          <w:p w:rsidR="00DD43DB" w:rsidRPr="00DD43DB" w:rsidRDefault="00DD43DB" w:rsidP="00372FAE">
            <w:pPr>
              <w:spacing w:after="0" w:line="240" w:lineRule="auto"/>
              <w:rPr>
                <w:rFonts w:ascii="Times New Roman" w:eastAsia="Times New Roman" w:hAnsi="Times New Roman" w:cs="Times New Roman"/>
                <w:sz w:val="24"/>
                <w:szCs w:val="24"/>
              </w:rPr>
            </w:pPr>
          </w:p>
        </w:tc>
      </w:tr>
      <w:tr w:rsidR="00DD43DB" w:rsidRPr="00DD43DB" w:rsidTr="00DD43DB">
        <w:trPr>
          <w:gridAfter w:val="4"/>
          <w:wAfter w:w="14156" w:type="dxa"/>
          <w:trHeight w:val="1082"/>
        </w:trPr>
        <w:tc>
          <w:tcPr>
            <w:tcW w:w="73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4.1.</w:t>
            </w:r>
          </w:p>
        </w:tc>
        <w:tc>
          <w:tcPr>
            <w:tcW w:w="3214"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rPr>
                <w:rFonts w:ascii="Times New Roman" w:eastAsia="Times New Roman" w:hAnsi="Times New Roman" w:cs="Times New Roman"/>
                <w:sz w:val="24"/>
                <w:szCs w:val="24"/>
              </w:rPr>
            </w:pPr>
            <w:r w:rsidRPr="00DD43DB">
              <w:rPr>
                <w:rFonts w:ascii="Times New Roman" w:eastAsia="Times New Roman" w:hAnsi="Times New Roman" w:cs="Times New Roman"/>
                <w:b/>
                <w:bCs/>
                <w:sz w:val="24"/>
                <w:szCs w:val="24"/>
              </w:rPr>
              <w:t>Физическая подготовка: освоение содержания программы, демонстрация приростов в показателях физической подготовленности и нормативных требований комплекса ГТО.</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2</w:t>
            </w:r>
          </w:p>
        </w:tc>
        <w:tc>
          <w:tcPr>
            <w:tcW w:w="3543"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4" w:space="0" w:color="auto"/>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r>
      <w:tr w:rsidR="00DD43DB" w:rsidRPr="00DD43DB" w:rsidTr="00DD43DB">
        <w:trPr>
          <w:gridAfter w:val="4"/>
          <w:wAfter w:w="14156" w:type="dxa"/>
        </w:trPr>
        <w:tc>
          <w:tcPr>
            <w:tcW w:w="3951" w:type="dxa"/>
            <w:gridSpan w:val="5"/>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D43DB" w:rsidRPr="00DD43DB" w:rsidRDefault="00DD43DB" w:rsidP="00372FAE">
            <w:pPr>
              <w:spacing w:after="0" w:line="240" w:lineRule="auto"/>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Итого по разделу</w:t>
            </w:r>
          </w:p>
        </w:tc>
        <w:tc>
          <w:tcPr>
            <w:tcW w:w="223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2</w:t>
            </w:r>
          </w:p>
        </w:tc>
        <w:tc>
          <w:tcPr>
            <w:tcW w:w="3543"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4" w:space="0" w:color="auto"/>
              <w:bottom w:val="single" w:sz="6" w:space="0" w:color="000000"/>
              <w:right w:val="single" w:sz="4" w:space="0" w:color="auto"/>
            </w:tcBorders>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r>
      <w:tr w:rsidR="00DD43DB" w:rsidRPr="00DD43DB" w:rsidTr="00DD43DB">
        <w:trPr>
          <w:gridAfter w:val="4"/>
          <w:wAfter w:w="14156" w:type="dxa"/>
        </w:trPr>
        <w:tc>
          <w:tcPr>
            <w:tcW w:w="3951" w:type="dxa"/>
            <w:gridSpan w:val="5"/>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D43DB" w:rsidRPr="00DD43DB" w:rsidRDefault="00DD43DB" w:rsidP="00372FAE">
            <w:pPr>
              <w:spacing w:after="0" w:line="240" w:lineRule="auto"/>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ОБЩЕЕ КОЛИЧЕСТВО ЧАСОВ ПО ПРОГРАММЕ</w:t>
            </w:r>
          </w:p>
        </w:tc>
        <w:tc>
          <w:tcPr>
            <w:tcW w:w="2235"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DD43DB" w:rsidRPr="00DD43DB" w:rsidRDefault="00DD43DB" w:rsidP="00372FAE">
            <w:pPr>
              <w:spacing w:after="0" w:line="240" w:lineRule="auto"/>
              <w:jc w:val="center"/>
              <w:rPr>
                <w:rFonts w:ascii="Times New Roman" w:eastAsia="Times New Roman" w:hAnsi="Times New Roman" w:cs="Times New Roman"/>
                <w:sz w:val="24"/>
                <w:szCs w:val="24"/>
              </w:rPr>
            </w:pPr>
            <w:r w:rsidRPr="00DD43DB">
              <w:rPr>
                <w:rFonts w:ascii="Times New Roman" w:eastAsia="Times New Roman" w:hAnsi="Times New Roman" w:cs="Times New Roman"/>
                <w:sz w:val="24"/>
                <w:szCs w:val="24"/>
              </w:rPr>
              <w:t>34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c>
          <w:tcPr>
            <w:tcW w:w="3261"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vAlign w:val="center"/>
          </w:tcPr>
          <w:p w:rsidR="00DD43DB" w:rsidRPr="00DD43DB" w:rsidRDefault="00DD43DB" w:rsidP="00372FAE">
            <w:pPr>
              <w:spacing w:after="0" w:line="240" w:lineRule="auto"/>
              <w:jc w:val="center"/>
              <w:rPr>
                <w:rFonts w:ascii="Times New Roman" w:eastAsia="Times New Roman" w:hAnsi="Times New Roman" w:cs="Times New Roman"/>
                <w:sz w:val="24"/>
                <w:szCs w:val="24"/>
              </w:rPr>
            </w:pPr>
          </w:p>
        </w:tc>
      </w:tr>
    </w:tbl>
    <w:p w:rsidR="00BC6B7D" w:rsidRPr="00DD43DB" w:rsidRDefault="00BC6B7D" w:rsidP="00BC6B7D">
      <w:pPr>
        <w:rPr>
          <w:sz w:val="24"/>
          <w:szCs w:val="24"/>
        </w:rPr>
      </w:pPr>
    </w:p>
    <w:p w:rsidR="002E6112" w:rsidRPr="00DD43DB" w:rsidRDefault="002E6112" w:rsidP="002E6112">
      <w:pPr>
        <w:spacing w:after="0"/>
        <w:ind w:firstLine="567"/>
        <w:jc w:val="both"/>
        <w:rPr>
          <w:rFonts w:ascii="Times New Roman" w:hAnsi="Times New Roman" w:cs="Times New Roman"/>
          <w:sz w:val="24"/>
          <w:szCs w:val="24"/>
        </w:rPr>
      </w:pPr>
    </w:p>
    <w:sectPr w:rsidR="002E6112" w:rsidRPr="00DD43DB" w:rsidSect="00BC6B7D">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40167"/>
    <w:multiLevelType w:val="hybridMultilevel"/>
    <w:tmpl w:val="1520C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50017D5"/>
    <w:multiLevelType w:val="multilevel"/>
    <w:tmpl w:val="13621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6F43C1"/>
    <w:multiLevelType w:val="multilevel"/>
    <w:tmpl w:val="15663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F779FF"/>
    <w:multiLevelType w:val="hybridMultilevel"/>
    <w:tmpl w:val="DD98C0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8894B91"/>
    <w:multiLevelType w:val="multilevel"/>
    <w:tmpl w:val="8B50F2AA"/>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736E08EC"/>
    <w:multiLevelType w:val="multilevel"/>
    <w:tmpl w:val="48D8F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A222F55"/>
    <w:multiLevelType w:val="hybridMultilevel"/>
    <w:tmpl w:val="4532D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C014CF"/>
    <w:multiLevelType w:val="multilevel"/>
    <w:tmpl w:val="FC525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7"/>
  </w:num>
  <w:num w:numId="4">
    <w:abstractNumId w:val="2"/>
  </w:num>
  <w:num w:numId="5">
    <w:abstractNumId w:val="4"/>
  </w:num>
  <w:num w:numId="6">
    <w:abstractNumId w:val="3"/>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compat>
    <w:useFELayout/>
  </w:compat>
  <w:rsids>
    <w:rsidRoot w:val="00603F62"/>
    <w:rsid w:val="00065304"/>
    <w:rsid w:val="00177C41"/>
    <w:rsid w:val="002363B7"/>
    <w:rsid w:val="002D7293"/>
    <w:rsid w:val="002E6112"/>
    <w:rsid w:val="00310509"/>
    <w:rsid w:val="0031161D"/>
    <w:rsid w:val="005D7C5B"/>
    <w:rsid w:val="00603F62"/>
    <w:rsid w:val="006059F6"/>
    <w:rsid w:val="006B130F"/>
    <w:rsid w:val="00737093"/>
    <w:rsid w:val="00783653"/>
    <w:rsid w:val="007B5CD2"/>
    <w:rsid w:val="00803887"/>
    <w:rsid w:val="0081787C"/>
    <w:rsid w:val="00895856"/>
    <w:rsid w:val="00895A39"/>
    <w:rsid w:val="00901C41"/>
    <w:rsid w:val="0099247D"/>
    <w:rsid w:val="009E78E6"/>
    <w:rsid w:val="00A30C53"/>
    <w:rsid w:val="00A66FFE"/>
    <w:rsid w:val="00AB111B"/>
    <w:rsid w:val="00BC6B7D"/>
    <w:rsid w:val="00C86FD4"/>
    <w:rsid w:val="00C9407D"/>
    <w:rsid w:val="00DC4737"/>
    <w:rsid w:val="00DD43DB"/>
    <w:rsid w:val="00DF144C"/>
    <w:rsid w:val="00E25F4C"/>
    <w:rsid w:val="00F136C6"/>
    <w:rsid w:val="00F24A9F"/>
    <w:rsid w:val="00F46AA5"/>
    <w:rsid w:val="00FA5E61"/>
    <w:rsid w:val="00FF4D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56"/>
  </w:style>
  <w:style w:type="paragraph" w:styleId="2">
    <w:name w:val="heading 2"/>
    <w:basedOn w:val="a"/>
    <w:next w:val="a"/>
    <w:link w:val="20"/>
    <w:qFormat/>
    <w:rsid w:val="009E78E6"/>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03F62"/>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2E61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F24A9F"/>
    <w:pPr>
      <w:ind w:left="720"/>
      <w:contextualSpacing/>
    </w:pPr>
    <w:rPr>
      <w:rFonts w:eastAsiaTheme="minorHAnsi"/>
      <w:lang w:eastAsia="en-US"/>
    </w:rPr>
  </w:style>
  <w:style w:type="character" w:customStyle="1" w:styleId="20">
    <w:name w:val="Заголовок 2 Знак"/>
    <w:basedOn w:val="a0"/>
    <w:link w:val="2"/>
    <w:rsid w:val="009E78E6"/>
    <w:rPr>
      <w:rFonts w:ascii="Arial" w:eastAsia="Times New Roman" w:hAnsi="Arial" w:cs="Arial"/>
      <w:b/>
      <w:bCs/>
      <w:i/>
      <w:iCs/>
      <w:sz w:val="28"/>
      <w:szCs w:val="28"/>
    </w:rPr>
  </w:style>
  <w:style w:type="character" w:styleId="a6">
    <w:name w:val="Hyperlink"/>
    <w:basedOn w:val="a0"/>
    <w:uiPriority w:val="99"/>
    <w:unhideWhenUsed/>
    <w:rsid w:val="0031161D"/>
    <w:rPr>
      <w:color w:val="0000FF" w:themeColor="hyperlink"/>
      <w:u w:val="single"/>
    </w:rPr>
  </w:style>
  <w:style w:type="paragraph" w:styleId="a7">
    <w:name w:val="No Spacing"/>
    <w:uiPriority w:val="1"/>
    <w:qFormat/>
    <w:rsid w:val="00DD43DB"/>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divs>
    <w:div w:id="224876997">
      <w:bodyDiv w:val="1"/>
      <w:marLeft w:val="0"/>
      <w:marRight w:val="0"/>
      <w:marTop w:val="0"/>
      <w:marBottom w:val="0"/>
      <w:divBdr>
        <w:top w:val="none" w:sz="0" w:space="0" w:color="auto"/>
        <w:left w:val="none" w:sz="0" w:space="0" w:color="auto"/>
        <w:bottom w:val="none" w:sz="0" w:space="0" w:color="auto"/>
        <w:right w:val="none" w:sz="0" w:space="0" w:color="auto"/>
      </w:divBdr>
    </w:div>
    <w:div w:id="44350106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16018656">
      <w:bodyDiv w:val="1"/>
      <w:marLeft w:val="0"/>
      <w:marRight w:val="0"/>
      <w:marTop w:val="0"/>
      <w:marBottom w:val="0"/>
      <w:divBdr>
        <w:top w:val="none" w:sz="0" w:space="0" w:color="auto"/>
        <w:left w:val="none" w:sz="0" w:space="0" w:color="auto"/>
        <w:bottom w:val="none" w:sz="0" w:space="0" w:color="auto"/>
        <w:right w:val="none" w:sz="0" w:space="0" w:color="auto"/>
      </w:divBdr>
    </w:div>
    <w:div w:id="105265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6</Pages>
  <Words>817</Words>
  <Characters>4661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WorkUser</dc:creator>
  <cp:keywords/>
  <dc:description/>
  <cp:lastModifiedBy>User</cp:lastModifiedBy>
  <cp:revision>15</cp:revision>
  <dcterms:created xsi:type="dcterms:W3CDTF">2019-03-05T06:15:00Z</dcterms:created>
  <dcterms:modified xsi:type="dcterms:W3CDTF">2023-11-05T02:51:00Z</dcterms:modified>
</cp:coreProperties>
</file>