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75" w:rsidRPr="00BD1B75" w:rsidRDefault="00BD1B75" w:rsidP="00BD1B75">
      <w:pPr>
        <w:pStyle w:val="a5"/>
        <w:jc w:val="center"/>
        <w:rPr>
          <w:sz w:val="24"/>
          <w:szCs w:val="24"/>
        </w:rPr>
      </w:pPr>
      <w:r w:rsidRPr="00BD1B75">
        <w:rPr>
          <w:sz w:val="24"/>
          <w:szCs w:val="24"/>
        </w:rPr>
        <w:t>Муниципальное бюджетное общеобразовательное учреждение «Красноуральская средняя общеобразовательная школа Оренбургского района» Оренбургской области</w:t>
      </w: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D1B75" w:rsidRPr="00BD1B75" w:rsidTr="00DB164A">
        <w:tc>
          <w:tcPr>
            <w:tcW w:w="3114" w:type="dxa"/>
          </w:tcPr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РАССМОТРЕНО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на педагогическом совете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________________________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Протокол № 1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от «25» августа   2023 г.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УТВЕРЖДЕНО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и.о.директора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________________________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П.М.Яньшин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Приказ №130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от «25» августа 2023 г.</w:t>
            </w:r>
          </w:p>
          <w:p w:rsidR="00BD1B75" w:rsidRPr="00BD1B75" w:rsidRDefault="00BD1B75" w:rsidP="00DB164A">
            <w:pPr>
              <w:pStyle w:val="a5"/>
              <w:rPr>
                <w:sz w:val="24"/>
                <w:szCs w:val="24"/>
              </w:rPr>
            </w:pPr>
          </w:p>
        </w:tc>
      </w:tr>
    </w:tbl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  <w:r w:rsidRPr="00BD1B75">
        <w:rPr>
          <w:b/>
          <w:color w:val="000000"/>
          <w:sz w:val="24"/>
          <w:szCs w:val="24"/>
        </w:rPr>
        <w:t>Рабочая программа</w:t>
      </w:r>
    </w:p>
    <w:p w:rsidR="00BD1B75" w:rsidRPr="00BD1B75" w:rsidRDefault="00BD1B75" w:rsidP="00BD1B75">
      <w:pPr>
        <w:pStyle w:val="a5"/>
        <w:jc w:val="center"/>
        <w:rPr>
          <w:color w:val="000000"/>
          <w:sz w:val="24"/>
          <w:szCs w:val="24"/>
        </w:rPr>
      </w:pPr>
      <w:r w:rsidRPr="00BD1B75">
        <w:rPr>
          <w:b/>
          <w:color w:val="000000"/>
          <w:sz w:val="24"/>
          <w:szCs w:val="24"/>
        </w:rPr>
        <w:t>учебного курса  «</w:t>
      </w:r>
      <w:r>
        <w:rPr>
          <w:b/>
          <w:color w:val="000000"/>
          <w:sz w:val="24"/>
          <w:szCs w:val="24"/>
        </w:rPr>
        <w:t>Основы смыслового чтения</w:t>
      </w:r>
      <w:r w:rsidRPr="00BD1B75">
        <w:rPr>
          <w:b/>
          <w:color w:val="000000"/>
          <w:sz w:val="24"/>
          <w:szCs w:val="24"/>
        </w:rPr>
        <w:t xml:space="preserve">»  </w:t>
      </w:r>
      <w:r w:rsidRPr="00BD1B75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 xml:space="preserve">4 </w:t>
      </w:r>
      <w:r w:rsidRPr="00BD1B75">
        <w:rPr>
          <w:color w:val="000000"/>
          <w:sz w:val="24"/>
          <w:szCs w:val="24"/>
        </w:rPr>
        <w:t xml:space="preserve"> класс</w:t>
      </w:r>
      <w:r>
        <w:rPr>
          <w:color w:val="000000"/>
          <w:sz w:val="24"/>
          <w:szCs w:val="24"/>
        </w:rPr>
        <w:t>ов</w:t>
      </w:r>
    </w:p>
    <w:p w:rsidR="00BD1B75" w:rsidRPr="00BD1B75" w:rsidRDefault="00BD1B75" w:rsidP="00BD1B75">
      <w:pPr>
        <w:pStyle w:val="a5"/>
        <w:jc w:val="center"/>
        <w:rPr>
          <w:sz w:val="24"/>
          <w:szCs w:val="24"/>
        </w:rPr>
      </w:pPr>
      <w:r w:rsidRPr="00BD1B75">
        <w:rPr>
          <w:color w:val="000000"/>
          <w:sz w:val="24"/>
          <w:szCs w:val="24"/>
        </w:rPr>
        <w:t>Срок реализации 1 год</w:t>
      </w:r>
    </w:p>
    <w:p w:rsidR="00BD1B75" w:rsidRPr="00BD1B75" w:rsidRDefault="00BD1B75" w:rsidP="00BD1B75">
      <w:pPr>
        <w:pStyle w:val="a5"/>
        <w:jc w:val="center"/>
        <w:rPr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sz w:val="24"/>
          <w:szCs w:val="24"/>
        </w:rPr>
      </w:pPr>
      <w:r w:rsidRPr="00BD1B75">
        <w:rPr>
          <w:b/>
          <w:sz w:val="24"/>
          <w:szCs w:val="24"/>
        </w:rPr>
        <w:t>СОСТАВИТЕЛЬ</w:t>
      </w:r>
      <w:r w:rsidRPr="00BD1B75">
        <w:rPr>
          <w:sz w:val="24"/>
          <w:szCs w:val="24"/>
        </w:rPr>
        <w:t>: Трофимович Т.В.</w:t>
      </w:r>
    </w:p>
    <w:p w:rsidR="00BD1B75" w:rsidRPr="00BD1B75" w:rsidRDefault="00BD1B75" w:rsidP="00BD1B75">
      <w:pPr>
        <w:pStyle w:val="a5"/>
        <w:rPr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  <w:bookmarkStart w:id="0" w:name="09d4a8bd-a740-4b68-9a91-e6e2a21f2842"/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</w:p>
    <w:p w:rsidR="00BD1B75" w:rsidRPr="00BD1B75" w:rsidRDefault="00BD1B75" w:rsidP="00BD1B75">
      <w:pPr>
        <w:pStyle w:val="a5"/>
        <w:jc w:val="center"/>
        <w:rPr>
          <w:b/>
          <w:color w:val="000000"/>
          <w:sz w:val="24"/>
          <w:szCs w:val="24"/>
        </w:rPr>
      </w:pPr>
      <w:r w:rsidRPr="00BD1B75">
        <w:rPr>
          <w:b/>
          <w:color w:val="000000"/>
          <w:sz w:val="24"/>
          <w:szCs w:val="24"/>
        </w:rPr>
        <w:t>с. им. 9 Января 20</w:t>
      </w:r>
      <w:bookmarkEnd w:id="0"/>
      <w:r w:rsidRPr="00BD1B75">
        <w:rPr>
          <w:b/>
          <w:color w:val="000000"/>
          <w:sz w:val="24"/>
          <w:szCs w:val="24"/>
        </w:rPr>
        <w:t>23</w:t>
      </w:r>
    </w:p>
    <w:p w:rsidR="00F10DC1" w:rsidRDefault="00EA0E21" w:rsidP="007C5290">
      <w:pPr>
        <w:pStyle w:val="2"/>
        <w:spacing w:before="73"/>
        <w:ind w:left="1321" w:right="891"/>
        <w:jc w:val="both"/>
      </w:pPr>
      <w:r>
        <w:lastRenderedPageBreak/>
        <w:t>Пояснительная</w:t>
      </w:r>
      <w:r w:rsidR="007C5290">
        <w:t xml:space="preserve"> </w:t>
      </w:r>
      <w:r>
        <w:t>записка</w:t>
      </w:r>
    </w:p>
    <w:p w:rsidR="00F10DC1" w:rsidRPr="007C5290" w:rsidRDefault="00EA0E21" w:rsidP="007C5290">
      <w:pPr>
        <w:pStyle w:val="a5"/>
        <w:ind w:firstLine="720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Федеральный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государственный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образовательный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стандарт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начального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общего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образования наряду с другими ставит задачу формирования навыков чтения и работы с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текстом. В последнее время наблюдается снижение уровня читательской компетенции,</w:t>
      </w:r>
      <w:r w:rsidR="00BD1B75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снижается интерес к чтению. Вместе с тем в современном мире увеличивается количество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потоков информации и объем самой информации. Все это создает объективные трудности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отборе,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понимании,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хранении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передаче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информации.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Именно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поэтому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назрела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необходимость создания программы основы смыслового чтения. Смысловое чтение – вид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чтения, которое нацелено на понимание читающим смыслового содержания текста. Для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смыслового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понимания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недостаточно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просто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прочесть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текст,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необходимо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дать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оценку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информации, откликнуться на содержание. Смысловое чтение является метапредметным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результатом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освоения</w:t>
      </w:r>
      <w:r w:rsidR="007C5290" w:rsidRPr="007C5290">
        <w:rPr>
          <w:sz w:val="24"/>
          <w:szCs w:val="24"/>
        </w:rPr>
        <w:t xml:space="preserve"> учебного курса </w:t>
      </w:r>
      <w:r w:rsidRPr="007C5290">
        <w:rPr>
          <w:sz w:val="24"/>
          <w:szCs w:val="24"/>
        </w:rPr>
        <w:t>также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является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универсальным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учебным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действием.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Составляющие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смыслового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входят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структуру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всех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универсальных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учебных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действий: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 личностные УУД – входят мотивация чтения, мотивы учения, отношение к себе ик школе;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 регулятивные УУД – принятие учеником учебной задачи, произвольная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регуляция деятельности; в познавательные УУД – логическое и абстрактное мышление,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оперативная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память,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творческое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воображение, концентрация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внимания,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объем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словаря;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 коммуникативные УУД – умение организовать и осуществить сотрудничество икооперацию с учителем и сверстниками, адекватно передавать информацию, отображать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предметное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содержание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условия деятельности в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речи.</w:t>
      </w:r>
    </w:p>
    <w:p w:rsidR="00F10DC1" w:rsidRPr="007C5290" w:rsidRDefault="00EA0E21" w:rsidP="007C5290">
      <w:pPr>
        <w:pStyle w:val="a5"/>
        <w:ind w:firstLine="720"/>
        <w:jc w:val="both"/>
        <w:rPr>
          <w:sz w:val="24"/>
          <w:szCs w:val="24"/>
        </w:rPr>
      </w:pPr>
      <w:r w:rsidRPr="007C5290">
        <w:rPr>
          <w:b/>
          <w:sz w:val="24"/>
          <w:szCs w:val="24"/>
        </w:rPr>
        <w:t>Цель</w:t>
      </w:r>
      <w:r w:rsidR="007C5290" w:rsidRPr="007C5290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программы:</w:t>
      </w:r>
      <w:r w:rsidR="007C5290" w:rsidRPr="007C5290">
        <w:rPr>
          <w:b/>
          <w:sz w:val="24"/>
          <w:szCs w:val="24"/>
        </w:rPr>
        <w:t xml:space="preserve"> </w:t>
      </w:r>
      <w:r w:rsidRPr="007C5290">
        <w:rPr>
          <w:sz w:val="24"/>
          <w:szCs w:val="24"/>
        </w:rPr>
        <w:t>Сформировать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устойчивый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интерес</w:t>
      </w:r>
      <w:r w:rsidR="007C5290" w:rsidRPr="007C5290">
        <w:rPr>
          <w:sz w:val="24"/>
          <w:szCs w:val="24"/>
        </w:rPr>
        <w:t xml:space="preserve">  </w:t>
      </w:r>
      <w:r w:rsidRPr="007C5290">
        <w:rPr>
          <w:sz w:val="24"/>
          <w:szCs w:val="24"/>
        </w:rPr>
        <w:t>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навык</w:t>
      </w:r>
      <w:r w:rsidRPr="007C5290">
        <w:rPr>
          <w:sz w:val="24"/>
          <w:szCs w:val="24"/>
        </w:rPr>
        <w:tab/>
        <w:t>чтения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как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одно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из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необходимых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условий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продолжения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совершенствования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своего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образования.</w:t>
      </w:r>
    </w:p>
    <w:p w:rsidR="00F10DC1" w:rsidRPr="007C5290" w:rsidRDefault="00EA0E21" w:rsidP="007C5290">
      <w:pPr>
        <w:pStyle w:val="a5"/>
        <w:jc w:val="both"/>
        <w:rPr>
          <w:b/>
          <w:sz w:val="24"/>
          <w:szCs w:val="24"/>
        </w:rPr>
      </w:pPr>
      <w:r w:rsidRPr="007C5290">
        <w:rPr>
          <w:b/>
          <w:sz w:val="24"/>
          <w:szCs w:val="24"/>
        </w:rPr>
        <w:t>Задачи</w:t>
      </w:r>
      <w:r w:rsidR="007C5290" w:rsidRPr="007C5290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программы:</w:t>
      </w:r>
    </w:p>
    <w:p w:rsidR="00F10DC1" w:rsidRPr="007C5290" w:rsidRDefault="00EA0E21" w:rsidP="007C5290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Создать условия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для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овладения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учащимися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различными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способами</w:t>
      </w:r>
      <w:r w:rsidR="007C5290" w:rsidRPr="007C5290">
        <w:rPr>
          <w:sz w:val="24"/>
          <w:szCs w:val="24"/>
        </w:rPr>
        <w:t xml:space="preserve"> чтения</w:t>
      </w:r>
    </w:p>
    <w:p w:rsidR="00F10DC1" w:rsidRPr="007C5290" w:rsidRDefault="00EA0E21" w:rsidP="007C5290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7C5290">
        <w:rPr>
          <w:sz w:val="24"/>
          <w:szCs w:val="24"/>
        </w:rPr>
        <w:t>Научить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осуществлять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поиск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понимать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прочитанное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передавать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свою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информацию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виде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текста;</w:t>
      </w:r>
    </w:p>
    <w:p w:rsidR="00F10DC1" w:rsidRPr="007C5290" w:rsidRDefault="00EA0E21" w:rsidP="007C5290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Сформировать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навык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работы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преобразованию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интерпретации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текста,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оценке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информации.</w:t>
      </w:r>
    </w:p>
    <w:p w:rsidR="007C5290" w:rsidRDefault="00EA0E21" w:rsidP="007C5290">
      <w:pPr>
        <w:pStyle w:val="a5"/>
        <w:numPr>
          <w:ilvl w:val="0"/>
          <w:numId w:val="7"/>
        </w:numPr>
        <w:jc w:val="both"/>
        <w:rPr>
          <w:sz w:val="24"/>
          <w:szCs w:val="24"/>
        </w:rPr>
      </w:pPr>
      <w:r w:rsidRPr="007C5290">
        <w:rPr>
          <w:sz w:val="24"/>
          <w:szCs w:val="24"/>
        </w:rPr>
        <w:t>Хорошо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развитые</w:t>
      </w:r>
      <w:r w:rsidR="007C529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умения</w:t>
      </w:r>
      <w:r w:rsidR="007C5290" w:rsidRPr="007C5290">
        <w:rPr>
          <w:sz w:val="24"/>
          <w:szCs w:val="24"/>
        </w:rPr>
        <w:t xml:space="preserve">   </w:t>
      </w:r>
      <w:r w:rsidRPr="007C5290">
        <w:rPr>
          <w:sz w:val="24"/>
          <w:szCs w:val="24"/>
        </w:rPr>
        <w:t>смыслового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необходимы,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так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как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используются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выполнении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самых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разных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заданий: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дети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читают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тексты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учебника,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условия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задач,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инструкции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>
        <w:rPr>
          <w:sz w:val="24"/>
          <w:szCs w:val="24"/>
        </w:rPr>
        <w:t xml:space="preserve"> рецепты. </w:t>
      </w:r>
      <w:r w:rsidRPr="007C5290">
        <w:rPr>
          <w:sz w:val="24"/>
          <w:szCs w:val="24"/>
        </w:rPr>
        <w:t>.Поэтому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любому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учителю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очень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важно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обеспечить учащимся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развитие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основ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читательской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компетенции.</w:t>
      </w:r>
      <w:r w:rsidRPr="007C5290">
        <w:rPr>
          <w:sz w:val="24"/>
          <w:szCs w:val="24"/>
        </w:rPr>
        <w:tab/>
      </w:r>
    </w:p>
    <w:p w:rsidR="00F10DC1" w:rsidRPr="007C5290" w:rsidRDefault="00EA0E21" w:rsidP="007C5290">
      <w:pPr>
        <w:pStyle w:val="a5"/>
        <w:ind w:left="720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Особенность</w:t>
      </w:r>
      <w:r w:rsidR="007C5290">
        <w:rPr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изучаемого</w:t>
      </w:r>
      <w:r w:rsidR="007C5290">
        <w:rPr>
          <w:spacing w:val="-1"/>
          <w:sz w:val="24"/>
          <w:szCs w:val="24"/>
        </w:rPr>
        <w:t xml:space="preserve"> </w:t>
      </w:r>
      <w:r w:rsidRPr="007C5290">
        <w:rPr>
          <w:sz w:val="24"/>
          <w:szCs w:val="24"/>
        </w:rPr>
        <w:t>курса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состоит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том,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что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умения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работы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информацией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формируются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уроках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предметам,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факультативах,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кружках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применяются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выполнении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заданий,</w:t>
      </w:r>
      <w:r w:rsidR="007C5290">
        <w:rPr>
          <w:sz w:val="24"/>
          <w:szCs w:val="24"/>
        </w:rPr>
        <w:t xml:space="preserve"> пред</w:t>
      </w:r>
      <w:r w:rsidRPr="007C5290">
        <w:rPr>
          <w:sz w:val="24"/>
          <w:szCs w:val="24"/>
        </w:rPr>
        <w:t>полагающих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активные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действия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поиску,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обработке,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организации</w:t>
      </w:r>
      <w:r w:rsid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созданию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своих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информационных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объектов,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например,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работе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над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проектами.</w:t>
      </w:r>
    </w:p>
    <w:p w:rsidR="00AA2051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Программа курса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 xml:space="preserve">«Основы смыслового чтения» рассчитана на 1 час в неделю, что составляет  34 часа в 4 классах. </w:t>
      </w:r>
    </w:p>
    <w:p w:rsidR="00F10DC1" w:rsidRPr="007C5290" w:rsidRDefault="00EA0E21" w:rsidP="00AA2051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Рабочая программа курса «Основы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смыслового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чтения»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разработана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соответствии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требованиями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Федерального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государственного образовательного стандарта начального общего образования. Формойзанятий по развитию речи учащихся должен быть урок в рамках учебной деятельности.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Реализация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программы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осуществляется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комплексно</w:t>
      </w:r>
      <w:r w:rsidR="00AA2051">
        <w:rPr>
          <w:sz w:val="24"/>
          <w:szCs w:val="24"/>
        </w:rPr>
        <w:t xml:space="preserve">  </w:t>
      </w:r>
      <w:r w:rsidRPr="007C5290">
        <w:rPr>
          <w:sz w:val="24"/>
          <w:szCs w:val="24"/>
        </w:rPr>
        <w:t>через</w:t>
      </w:r>
      <w:r w:rsidR="00AA2051">
        <w:rPr>
          <w:sz w:val="24"/>
          <w:szCs w:val="24"/>
        </w:rPr>
        <w:t xml:space="preserve">  </w:t>
      </w:r>
      <w:r w:rsidRPr="007C5290">
        <w:rPr>
          <w:sz w:val="24"/>
          <w:szCs w:val="24"/>
        </w:rPr>
        <w:t>учебно-воспитательный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процесс,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внеурочную и внешкольную деятельность, преемственность от начального к основному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общему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образованию.</w:t>
      </w:r>
      <w:r w:rsidR="00AA2051">
        <w:rPr>
          <w:sz w:val="24"/>
          <w:szCs w:val="24"/>
        </w:rPr>
        <w:t xml:space="preserve"> 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color w:val="333333"/>
          <w:sz w:val="24"/>
          <w:szCs w:val="24"/>
        </w:rPr>
        <w:t>ПЛАНИРУЕМЫЕ</w:t>
      </w:r>
      <w:r w:rsidR="00AA2051">
        <w:rPr>
          <w:color w:val="333333"/>
          <w:sz w:val="24"/>
          <w:szCs w:val="24"/>
        </w:rPr>
        <w:t xml:space="preserve"> </w:t>
      </w:r>
      <w:r w:rsidRPr="007C5290">
        <w:rPr>
          <w:sz w:val="24"/>
          <w:szCs w:val="24"/>
        </w:rPr>
        <w:t>ОБРАЗОВАТЕЛЬНЫЕ</w:t>
      </w:r>
      <w:r w:rsidR="00AA2051">
        <w:rPr>
          <w:sz w:val="24"/>
          <w:szCs w:val="24"/>
        </w:rPr>
        <w:t xml:space="preserve"> </w:t>
      </w:r>
      <w:r w:rsidRPr="007C5290">
        <w:rPr>
          <w:color w:val="333333"/>
          <w:sz w:val="24"/>
          <w:szCs w:val="24"/>
        </w:rPr>
        <w:t>РЕЗУЛЬТАТЫ</w:t>
      </w: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Изучение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курса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«Основы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смыслового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чтения»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4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классах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направлено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достижение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обучающимися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личностных,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метапредметных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предметных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результатов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освоения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 xml:space="preserve">учебного </w:t>
      </w:r>
      <w:r w:rsidR="00AA2051">
        <w:rPr>
          <w:sz w:val="24"/>
          <w:szCs w:val="24"/>
        </w:rPr>
        <w:t>курса</w:t>
      </w:r>
    </w:p>
    <w:p w:rsidR="00F10DC1" w:rsidRPr="007C5290" w:rsidRDefault="00F10DC1" w:rsidP="007C5290">
      <w:pPr>
        <w:pStyle w:val="a5"/>
        <w:jc w:val="both"/>
        <w:rPr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ЛИЧНОСТНЫЕ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РЕЗУЛЬТАТЫ</w:t>
      </w: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Личностные результаты освоения курса «Основы смыслового чтения»достигаются</w:t>
      </w:r>
      <w:r w:rsidR="00AA2051">
        <w:rPr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в</w:t>
      </w:r>
      <w:r w:rsidR="00AA2051">
        <w:rPr>
          <w:spacing w:val="-1"/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процессе</w:t>
      </w:r>
      <w:r w:rsidR="00AA2051">
        <w:rPr>
          <w:spacing w:val="-1"/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единства</w:t>
      </w:r>
      <w:r w:rsidR="00AA2051">
        <w:rPr>
          <w:spacing w:val="-1"/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учебной</w:t>
      </w:r>
      <w:r w:rsidR="00AA2051">
        <w:rPr>
          <w:spacing w:val="-1"/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и</w:t>
      </w:r>
      <w:r w:rsidR="00AA2051">
        <w:rPr>
          <w:spacing w:val="-1"/>
          <w:sz w:val="24"/>
          <w:szCs w:val="24"/>
        </w:rPr>
        <w:t xml:space="preserve">  </w:t>
      </w:r>
      <w:r w:rsidRPr="007C5290">
        <w:rPr>
          <w:spacing w:val="-1"/>
          <w:sz w:val="24"/>
          <w:szCs w:val="24"/>
        </w:rPr>
        <w:t>воспитательной</w:t>
      </w:r>
      <w:r w:rsidR="00AA2051">
        <w:rPr>
          <w:spacing w:val="-1"/>
          <w:sz w:val="24"/>
          <w:szCs w:val="24"/>
        </w:rPr>
        <w:t xml:space="preserve"> </w:t>
      </w:r>
      <w:r w:rsidRPr="007C5290">
        <w:rPr>
          <w:sz w:val="24"/>
          <w:szCs w:val="24"/>
        </w:rPr>
        <w:t>деятельности,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обеспечивающей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позитивную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динамику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развития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личности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младшего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школьника,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ориентированную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процессы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самопознания,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саморазвития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самовоспитания.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Личностные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результаты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освоения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курса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lastRenderedPageBreak/>
        <w:t>«Основы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смыслового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чтения» отражают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освоение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младшими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школьниками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социально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значимых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норм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отношений,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развитие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позитивного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отношения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обучающихся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общественным,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традиционным,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социокультурными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духовно-нравственным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ценностям,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приобретение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опыта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применения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сформированных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представлений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отношений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практике.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Гражданско-патриотическое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воспитание: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становление ценностного отношения к своей Родине – России, малой родине,проявление интереса к изучению родного языка, истории и культуре РоссийскойФедерации, понимание естественной связи прошлого и настоящего в культуре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общества;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осознание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своей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этнокультурной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российской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гражданской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идентичности,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сопричастности к прошлому, настоящему и будущему своей страны и родного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края, проявление уважения к традициям и культуре своего и других народов в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процессе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восприятия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анализа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произведений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выдающихся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представителей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русской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литературы и творчества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народов России;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первоначальные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представления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человеке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как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члене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общества,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правах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ответственности,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уважении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достоинстве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человека,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нравственно-этических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нормах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поведения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правилах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межличностных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отношений.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Духовно-нравственноевоспитание:</w:t>
      </w:r>
    </w:p>
    <w:p w:rsidR="00F10DC1" w:rsidRPr="007C5290" w:rsidRDefault="00AA205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</w:t>
      </w:r>
      <w:r w:rsidR="00EA0E21" w:rsidRPr="007C5290">
        <w:rPr>
          <w:sz w:val="24"/>
          <w:szCs w:val="24"/>
        </w:rPr>
        <w:t>своение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опыта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человеческих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взаимоотношений,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признаки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индивидуальности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каждого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человека,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проявление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сопереживания,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уважения,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любви,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доброжелательности и других моральных качеств к родным, близким и чужим</w:t>
      </w:r>
      <w:r>
        <w:rPr>
          <w:sz w:val="24"/>
          <w:szCs w:val="24"/>
        </w:rPr>
        <w:t xml:space="preserve"> </w:t>
      </w:r>
      <w:r w:rsidR="00EA0E21" w:rsidRPr="007C5290">
        <w:rPr>
          <w:spacing w:val="-1"/>
          <w:sz w:val="24"/>
          <w:szCs w:val="24"/>
        </w:rPr>
        <w:t>людям,</w:t>
      </w:r>
      <w:r>
        <w:rPr>
          <w:spacing w:val="-1"/>
          <w:sz w:val="24"/>
          <w:szCs w:val="24"/>
        </w:rPr>
        <w:t xml:space="preserve"> </w:t>
      </w:r>
      <w:r w:rsidR="00EA0E21" w:rsidRPr="007C5290">
        <w:rPr>
          <w:spacing w:val="-1"/>
          <w:sz w:val="24"/>
          <w:szCs w:val="24"/>
        </w:rPr>
        <w:t>независимо</w:t>
      </w:r>
      <w:r>
        <w:rPr>
          <w:spacing w:val="-1"/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национальности,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социального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статуса,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вероисповедания;</w:t>
      </w:r>
    </w:p>
    <w:p w:rsidR="00F10DC1" w:rsidRPr="007C5290" w:rsidRDefault="00AA205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</w:t>
      </w:r>
      <w:r w:rsidR="00EA0E21" w:rsidRPr="007C5290">
        <w:rPr>
          <w:sz w:val="24"/>
          <w:szCs w:val="24"/>
        </w:rPr>
        <w:t>сознание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этических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понятий,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оценка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поведения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поступков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персонажей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художественных произведений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ситуации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нравственного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выбора;</w:t>
      </w:r>
    </w:p>
    <w:p w:rsidR="00F10DC1" w:rsidRPr="007C5290" w:rsidRDefault="00AA205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</w:t>
      </w:r>
      <w:r w:rsidR="00EA0E21" w:rsidRPr="007C5290">
        <w:rPr>
          <w:sz w:val="24"/>
          <w:szCs w:val="24"/>
        </w:rPr>
        <w:t>ыражение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своего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видения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мира,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индивидуальной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позиции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накопления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систематизации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литературных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впечатлений,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разнообразных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эмоциональной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окраске;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неприятие любых форм поведения, направленных на причинение физического и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морального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вреда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другим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людям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Эстетическое</w:t>
      </w:r>
      <w:r w:rsidR="00AA2051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воспитание: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проявление уважительного отношения и интереса к художественной культуре, к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различным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видам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искусства,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восприимчивость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разным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видам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искусства,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традициям 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творчеству своего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других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народов,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готовность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выражать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своё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отношение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разных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видах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художественной деятельности;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приобретение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эстетического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опыта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слушания,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эмоционально-эстетической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оценки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произведений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фольклора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художественной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литературы;</w:t>
      </w:r>
    </w:p>
    <w:p w:rsidR="00F61DA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понимание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образного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языка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художественных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произведений,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выразительных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средств,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создающих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художественный образ.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Трудовое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воспитание:</w:t>
      </w:r>
    </w:p>
    <w:p w:rsidR="00F10DC1" w:rsidRPr="007C5290" w:rsidRDefault="00F61DA0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</w:t>
      </w:r>
      <w:r w:rsidR="00EA0E21" w:rsidRPr="007C5290">
        <w:rPr>
          <w:sz w:val="24"/>
          <w:szCs w:val="24"/>
        </w:rPr>
        <w:t>сознание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ценности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труда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жизни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общества,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ответственное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потребление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бережное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отношение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результатам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труда,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участия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различных видах трудовой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деятельности,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интерес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различным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профессиям.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Экологическое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воспитание:</w:t>
      </w:r>
    </w:p>
    <w:p w:rsidR="00F10DC1" w:rsidRPr="007C5290" w:rsidRDefault="00F61DA0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Б</w:t>
      </w:r>
      <w:r w:rsidR="00EA0E21" w:rsidRPr="007C5290">
        <w:rPr>
          <w:sz w:val="24"/>
          <w:szCs w:val="24"/>
        </w:rPr>
        <w:t>ережное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отношение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природе,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осознание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проблем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взаимоотношений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человека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животных,</w:t>
      </w:r>
      <w:r>
        <w:rPr>
          <w:sz w:val="24"/>
          <w:szCs w:val="24"/>
        </w:rPr>
        <w:t xml:space="preserve">  </w:t>
      </w:r>
      <w:r w:rsidR="00EA0E21" w:rsidRPr="007C5290">
        <w:rPr>
          <w:sz w:val="24"/>
          <w:szCs w:val="24"/>
        </w:rPr>
        <w:t>отражённых в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литературных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произведениях</w:t>
      </w:r>
      <w:r>
        <w:rPr>
          <w:sz w:val="24"/>
          <w:szCs w:val="24"/>
        </w:rPr>
        <w:t>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МЕТАПРЕДМЕТНЫЕ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РЕЗУЛЬТАТЫ</w:t>
      </w: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 xml:space="preserve">В результате </w:t>
      </w:r>
      <w:r w:rsidR="00F61DA0">
        <w:rPr>
          <w:sz w:val="24"/>
          <w:szCs w:val="24"/>
        </w:rPr>
        <w:t xml:space="preserve">изучения </w:t>
      </w:r>
      <w:r w:rsidRPr="007C5290">
        <w:rPr>
          <w:sz w:val="24"/>
          <w:szCs w:val="24"/>
        </w:rPr>
        <w:t>курса «Основы смыслового чтения» в начальной школе у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обучающихся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будут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сформированы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познавательные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универсальные учебные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действия:</w:t>
      </w:r>
    </w:p>
    <w:p w:rsidR="00F10DC1" w:rsidRPr="007C5290" w:rsidRDefault="00F61DA0" w:rsidP="007C5290">
      <w:pPr>
        <w:pStyle w:val="a5"/>
        <w:jc w:val="both"/>
        <w:rPr>
          <w:i/>
          <w:sz w:val="24"/>
          <w:szCs w:val="24"/>
        </w:rPr>
      </w:pPr>
      <w:r w:rsidRPr="007C5290">
        <w:rPr>
          <w:i/>
          <w:sz w:val="24"/>
          <w:szCs w:val="24"/>
        </w:rPr>
        <w:t>Б</w:t>
      </w:r>
      <w:r w:rsidR="00EA0E21" w:rsidRPr="007C5290">
        <w:rPr>
          <w:i/>
          <w:sz w:val="24"/>
          <w:szCs w:val="24"/>
        </w:rPr>
        <w:t>азовые</w:t>
      </w:r>
      <w:r>
        <w:rPr>
          <w:i/>
          <w:sz w:val="24"/>
          <w:szCs w:val="24"/>
        </w:rPr>
        <w:t xml:space="preserve"> </w:t>
      </w:r>
      <w:r w:rsidR="00EA0E21" w:rsidRPr="007C5290">
        <w:rPr>
          <w:i/>
          <w:sz w:val="24"/>
          <w:szCs w:val="24"/>
        </w:rPr>
        <w:t>логические</w:t>
      </w:r>
      <w:r>
        <w:rPr>
          <w:i/>
          <w:sz w:val="24"/>
          <w:szCs w:val="24"/>
        </w:rPr>
        <w:t xml:space="preserve"> </w:t>
      </w:r>
      <w:r w:rsidR="00EA0E21" w:rsidRPr="007C5290">
        <w:rPr>
          <w:i/>
          <w:sz w:val="24"/>
          <w:szCs w:val="24"/>
        </w:rPr>
        <w:t>действия: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сравнивать произведения по теме, главной мысли (морали), жанру, соотносить</w:t>
      </w:r>
      <w:r w:rsidR="00F61DA0">
        <w:rPr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произведение</w:t>
      </w:r>
      <w:r w:rsidR="00F61DA0">
        <w:rPr>
          <w:spacing w:val="-1"/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и</w:t>
      </w:r>
      <w:r w:rsidR="00F61DA0">
        <w:rPr>
          <w:spacing w:val="-1"/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его</w:t>
      </w:r>
      <w:r w:rsidR="00F61DA0">
        <w:rPr>
          <w:spacing w:val="-1"/>
          <w:sz w:val="24"/>
          <w:szCs w:val="24"/>
        </w:rPr>
        <w:t xml:space="preserve"> </w:t>
      </w:r>
      <w:r w:rsidRPr="007C5290">
        <w:rPr>
          <w:spacing w:val="-1"/>
          <w:sz w:val="24"/>
          <w:szCs w:val="24"/>
        </w:rPr>
        <w:t>автора,</w:t>
      </w:r>
      <w:r w:rsidR="00F61DA0">
        <w:rPr>
          <w:spacing w:val="-1"/>
          <w:sz w:val="24"/>
          <w:szCs w:val="24"/>
        </w:rPr>
        <w:t xml:space="preserve"> </w:t>
      </w:r>
      <w:r w:rsidRPr="007C5290">
        <w:rPr>
          <w:sz w:val="24"/>
          <w:szCs w:val="24"/>
        </w:rPr>
        <w:t>устанавливать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основания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для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сравнения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произведений,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устанавливать аналогии;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объединять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произведения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жанру,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авторской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принадлежности;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находить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закономерности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 противоречия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анализе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сюжета(композиции),восстанавливать нарушенную последовательность событий (сюжета), составлять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аннотацию,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отзыв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 предложенному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алгоритму;</w:t>
      </w:r>
    </w:p>
    <w:p w:rsidR="00F10DC1" w:rsidRPr="007C5290" w:rsidRDefault="00F10DC1" w:rsidP="007C5290">
      <w:pPr>
        <w:pStyle w:val="a5"/>
        <w:jc w:val="both"/>
        <w:rPr>
          <w:sz w:val="24"/>
          <w:szCs w:val="24"/>
        </w:rPr>
        <w:sectPr w:rsidR="00F10DC1" w:rsidRPr="007C5290" w:rsidSect="007C5290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F10DC1" w:rsidRPr="007C5290" w:rsidRDefault="00EA0E21" w:rsidP="007C5290">
      <w:pPr>
        <w:pStyle w:val="a5"/>
        <w:jc w:val="both"/>
        <w:rPr>
          <w:i/>
          <w:sz w:val="24"/>
          <w:szCs w:val="24"/>
        </w:rPr>
      </w:pPr>
      <w:r w:rsidRPr="007C5290">
        <w:rPr>
          <w:i/>
          <w:sz w:val="24"/>
          <w:szCs w:val="24"/>
        </w:rPr>
        <w:lastRenderedPageBreak/>
        <w:t>работа с</w:t>
      </w:r>
      <w:r w:rsidR="00F61DA0">
        <w:rPr>
          <w:i/>
          <w:sz w:val="24"/>
          <w:szCs w:val="24"/>
        </w:rPr>
        <w:t xml:space="preserve"> </w:t>
      </w:r>
      <w:r w:rsidRPr="007C5290">
        <w:rPr>
          <w:i/>
          <w:sz w:val="24"/>
          <w:szCs w:val="24"/>
        </w:rPr>
        <w:t>информацией: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выбирать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источник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получения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информации;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согласно</w:t>
      </w:r>
      <w:r w:rsidRPr="007C5290">
        <w:rPr>
          <w:sz w:val="24"/>
          <w:szCs w:val="24"/>
        </w:rPr>
        <w:tab/>
        <w:t>заданному</w:t>
      </w:r>
      <w:r w:rsidRPr="007C5290">
        <w:rPr>
          <w:sz w:val="24"/>
          <w:szCs w:val="24"/>
        </w:rPr>
        <w:tab/>
        <w:t>алгоритму</w:t>
      </w:r>
      <w:r w:rsidRPr="007C5290">
        <w:rPr>
          <w:sz w:val="24"/>
          <w:szCs w:val="24"/>
        </w:rPr>
        <w:tab/>
        <w:t>находить</w:t>
      </w:r>
      <w:r w:rsidRPr="007C5290">
        <w:rPr>
          <w:sz w:val="24"/>
          <w:szCs w:val="24"/>
        </w:rPr>
        <w:tab/>
        <w:t>в</w:t>
      </w:r>
      <w:r w:rsidRPr="007C5290">
        <w:rPr>
          <w:sz w:val="24"/>
          <w:szCs w:val="24"/>
        </w:rPr>
        <w:tab/>
        <w:t>предложенном</w:t>
      </w:r>
      <w:r w:rsidRPr="007C5290">
        <w:rPr>
          <w:sz w:val="24"/>
          <w:szCs w:val="24"/>
        </w:rPr>
        <w:tab/>
      </w:r>
      <w:r w:rsidRPr="007C5290">
        <w:rPr>
          <w:spacing w:val="-1"/>
          <w:sz w:val="24"/>
          <w:szCs w:val="24"/>
        </w:rPr>
        <w:t>источнике</w:t>
      </w:r>
      <w:r w:rsidR="00F61DA0">
        <w:rPr>
          <w:spacing w:val="-1"/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информацию,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представленную в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явном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виде;</w:t>
      </w:r>
    </w:p>
    <w:p w:rsidR="00F10DC1" w:rsidRPr="007C5290" w:rsidRDefault="00EA0E21" w:rsidP="00F61DA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распознавать достоверную и недостоверную информацию самостоятельно или на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основании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предложенного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учителем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способа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её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проверки</w:t>
      </w:r>
      <w:r w:rsidR="00F61DA0">
        <w:rPr>
          <w:sz w:val="24"/>
          <w:szCs w:val="24"/>
        </w:rPr>
        <w:t>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ПРЕДМЕТНЫЕРЕЗУЛЬТАТЫ</w:t>
      </w: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Предметные результаты освоения программы начального общего образования по</w:t>
      </w:r>
      <w:r w:rsidR="00F61DA0">
        <w:rPr>
          <w:sz w:val="24"/>
          <w:szCs w:val="24"/>
        </w:rPr>
        <w:t xml:space="preserve"> учебному </w:t>
      </w:r>
      <w:r w:rsidRPr="007C5290">
        <w:rPr>
          <w:sz w:val="24"/>
          <w:szCs w:val="24"/>
        </w:rPr>
        <w:t>курсу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«Основы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смыслового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чтения»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отражают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специфику содержания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предметной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области,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ориентированы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применение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знаний,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умений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навыков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обучающимися</w:t>
      </w:r>
      <w:r w:rsidR="00F61DA0">
        <w:rPr>
          <w:sz w:val="24"/>
          <w:szCs w:val="24"/>
        </w:rPr>
        <w:t xml:space="preserve">  </w:t>
      </w:r>
      <w:r w:rsidRPr="007C5290">
        <w:rPr>
          <w:sz w:val="24"/>
          <w:szCs w:val="24"/>
        </w:rPr>
        <w:t>в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различных учебных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ситуациях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жизненных условиях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представлены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годам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обучения.</w:t>
      </w:r>
    </w:p>
    <w:p w:rsidR="00F10DC1" w:rsidRPr="00F61DA0" w:rsidRDefault="00EA0E21" w:rsidP="007C5290">
      <w:pPr>
        <w:pStyle w:val="a5"/>
        <w:jc w:val="both"/>
        <w:rPr>
          <w:b/>
          <w:sz w:val="24"/>
          <w:szCs w:val="24"/>
        </w:rPr>
      </w:pPr>
      <w:r w:rsidRPr="007C5290">
        <w:rPr>
          <w:b/>
          <w:sz w:val="24"/>
          <w:szCs w:val="24"/>
        </w:rPr>
        <w:t>СОДЕРЖАНИЕ</w:t>
      </w:r>
      <w:r w:rsidR="00F61DA0">
        <w:rPr>
          <w:b/>
          <w:sz w:val="24"/>
          <w:szCs w:val="24"/>
        </w:rPr>
        <w:t xml:space="preserve"> УЧЕБНОГО </w:t>
      </w:r>
      <w:r w:rsidRPr="007C5290">
        <w:rPr>
          <w:b/>
          <w:sz w:val="24"/>
          <w:szCs w:val="24"/>
        </w:rPr>
        <w:t>КУРСА</w:t>
      </w:r>
      <w:r w:rsidR="00F61DA0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ВНЕУРОЧНОЙ</w:t>
      </w:r>
      <w:r w:rsidR="00F61DA0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ДЕЯТЕЛЬНОСТИ</w:t>
      </w:r>
      <w:r w:rsidR="00F61DA0">
        <w:rPr>
          <w:b/>
          <w:sz w:val="24"/>
          <w:szCs w:val="24"/>
        </w:rPr>
        <w:t xml:space="preserve"> </w:t>
      </w:r>
    </w:p>
    <w:p w:rsidR="00F10DC1" w:rsidRPr="007C5290" w:rsidRDefault="00EA0E21" w:rsidP="007C5290">
      <w:pPr>
        <w:pStyle w:val="a5"/>
        <w:jc w:val="both"/>
        <w:rPr>
          <w:b/>
          <w:sz w:val="24"/>
          <w:szCs w:val="24"/>
        </w:rPr>
      </w:pPr>
      <w:r w:rsidRPr="007C5290">
        <w:rPr>
          <w:b/>
          <w:sz w:val="24"/>
          <w:szCs w:val="24"/>
          <w:u w:val="thick"/>
        </w:rPr>
        <w:t>4 класс</w:t>
      </w: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b/>
          <w:sz w:val="24"/>
          <w:szCs w:val="24"/>
        </w:rPr>
        <w:t xml:space="preserve">Раздел «Работа с текстом: поиск информации и понимание прочитанного» </w:t>
      </w:r>
      <w:r w:rsidRPr="007C5290">
        <w:rPr>
          <w:sz w:val="24"/>
          <w:szCs w:val="24"/>
        </w:rPr>
        <w:t>Восприятие наслух и понимание различных видов сообщений (бытового характера, художественные иинформационныетексты).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Понимание текста, опираясь не только на содержащуюся в нём информацию, но и на жанр,структуру,выразительные средства текста.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Осознанное чтение текстов с целью удовлетворения интереса, приобретения читательскогоопыта,освоенияи использованияинформации.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Вычленение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из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текста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конкретных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сведений,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фактов,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заданных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явном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виде.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Понимание информации, представленной в неявном виде (например, находить в текстенесколько примеров, доказывающих приведённое утверждение; характеризовать явление по егоописанию; выделять общий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признак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группы элементов).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Упорядочивание информации по заданному основанию (по алфавиту, по возрастанию-убыванию).</w:t>
      </w:r>
      <w:r w:rsidR="00F61DA0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Существенные признаки объектов, описанных в тексте, их сравнение. Виды чтения:ознакомительное, изучающее, поисковое, выбор вида чтения в соответствии с целью чтения.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Приёмы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поискового чтения.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Инструкция. Выполнение заданий по инструкции. Определение последовательности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выполнения действий, составление простейшей инструкции из 3-4 шагов (на основе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предложенного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набора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действий,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включающего избыточные</w:t>
      </w:r>
      <w:r w:rsidR="00F61DA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шаги).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Работа с несколькими источниками информации. Сопоставление информации, полученной изнесколькихисточников.</w:t>
      </w:r>
    </w:p>
    <w:p w:rsidR="00F10DC1" w:rsidRPr="007C5290" w:rsidRDefault="00F10DC1" w:rsidP="007C5290">
      <w:pPr>
        <w:pStyle w:val="a5"/>
        <w:jc w:val="both"/>
        <w:rPr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b/>
          <w:sz w:val="24"/>
          <w:szCs w:val="24"/>
        </w:rPr>
      </w:pPr>
      <w:r w:rsidRPr="007C5290">
        <w:rPr>
          <w:b/>
          <w:sz w:val="24"/>
          <w:szCs w:val="24"/>
        </w:rPr>
        <w:t>Раздел</w:t>
      </w:r>
      <w:r w:rsidR="00F61DA0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«Работа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с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текстом: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преобразование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и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интерпретация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информации»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Текст, тема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текста, основная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мысль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текста,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заголовок.</w:t>
      </w:r>
    </w:p>
    <w:p w:rsidR="00F10DC1" w:rsidRPr="007C5290" w:rsidRDefault="00F10DC1" w:rsidP="007C5290">
      <w:pPr>
        <w:pStyle w:val="a5"/>
        <w:jc w:val="both"/>
        <w:rPr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Основные события, содержащиеся в тексте, их последовательность.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Смысловые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части текста, план текста.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Подробный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сжатый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пересказ(устный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письменный).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Вопросы по содержанию текста. Составление на основании текста письменного развёрнутого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монологического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высказывания, отвечая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поставленный вопрос.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Формулирование простых выводов, основанных на содержании текста. Аргументы,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подтверждающие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вывод.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Соотнесение фактов с общей идеей текста, установление простых связей, не показанных втексте напрямую.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Сопоставление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обобщение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содержащей</w:t>
      </w:r>
      <w:r w:rsidR="00DC66CA">
        <w:rPr>
          <w:sz w:val="24"/>
          <w:szCs w:val="24"/>
        </w:rPr>
        <w:t xml:space="preserve"> разных ч</w:t>
      </w:r>
      <w:r w:rsidRPr="007C5290">
        <w:rPr>
          <w:sz w:val="24"/>
          <w:szCs w:val="24"/>
        </w:rPr>
        <w:t>астях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текста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информации.</w:t>
      </w:r>
    </w:p>
    <w:p w:rsidR="00F10DC1" w:rsidRPr="007C5290" w:rsidRDefault="00F10DC1" w:rsidP="007C5290">
      <w:pPr>
        <w:pStyle w:val="a5"/>
        <w:jc w:val="both"/>
        <w:rPr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Приёмы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изучающего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чтения: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определение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понятия,«Инсерт»,«Выглядит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как,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звучит,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как…»,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«Плюс–минус–интересно».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Разные способы представления информации: словесно, в виде таблицы, схемы, диаграммы.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Преобразование(дополнение)информации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из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сплошного текста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таблицу, схему,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диаграмму.</w:t>
      </w:r>
    </w:p>
    <w:p w:rsidR="00F10DC1" w:rsidRPr="007C5290" w:rsidRDefault="00F10DC1" w:rsidP="007C5290">
      <w:pPr>
        <w:pStyle w:val="a5"/>
        <w:jc w:val="both"/>
        <w:rPr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Формирование списка используемой литературы и других информационных источников,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заполнение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адресной 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телефонной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книги.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Использование формальных элементов текста (подзаголовки, сноски) для поиска нужной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Достоверность и недостоверность информации в тексте, недостающая или избыточная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информация.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Пути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восполнения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недостающей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Соотнесение позиции автора текста с собственной точкой зрения. Сопоставление различных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точек зрения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на информацию.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процессе работы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одним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или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несколькими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источниками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выявление достоверной (противоречивой) информации. Нахождение способов проверки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противоречивой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Критическое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отношение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рекламной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Создание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небольших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собственных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письменных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текстов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по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предложенной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теме.</w:t>
      </w:r>
      <w:r w:rsidR="00DC66CA" w:rsidRPr="007C5290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Оценка содержания, языковых особенностей и структуры текста, места и роли иллюстраций в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тексте.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Выражение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собственного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мнения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прочитанном,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его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аргументация.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Участие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учебном</w:t>
      </w:r>
    </w:p>
    <w:p w:rsidR="00F10DC1" w:rsidRPr="007C5290" w:rsidRDefault="00DC66CA" w:rsidP="007C5290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EA0E21" w:rsidRPr="007C5290">
        <w:rPr>
          <w:sz w:val="24"/>
          <w:szCs w:val="24"/>
        </w:rPr>
        <w:t>иалоге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обсуждении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прочитанного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прослушанного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текста.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b/>
          <w:sz w:val="24"/>
          <w:szCs w:val="24"/>
        </w:rPr>
        <w:t xml:space="preserve">Раздел «Работа с текстом: подготовка и презентация устных сообщений» </w:t>
      </w:r>
      <w:r w:rsidRPr="007C5290">
        <w:rPr>
          <w:sz w:val="24"/>
          <w:szCs w:val="24"/>
        </w:rPr>
        <w:t>Источники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информации: справочники, энц</w:t>
      </w:r>
      <w:r w:rsidR="00DC66CA">
        <w:rPr>
          <w:sz w:val="24"/>
          <w:szCs w:val="24"/>
        </w:rPr>
        <w:t>иклопедии, словари. Работа с ис</w:t>
      </w:r>
      <w:r w:rsidRPr="007C5290">
        <w:rPr>
          <w:sz w:val="24"/>
          <w:szCs w:val="24"/>
        </w:rPr>
        <w:t>точниками информации на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бумажных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и электронных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носителях.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Подготовка выступлений перед аудиторией сверстников с небольшими сообщениями повыбраннойтеме, используякомпьютернуюпрезентацию.</w:t>
      </w:r>
    </w:p>
    <w:p w:rsidR="00F10DC1" w:rsidRPr="007C5290" w:rsidRDefault="00EA0E21" w:rsidP="007C5290">
      <w:pPr>
        <w:pStyle w:val="a5"/>
        <w:jc w:val="both"/>
        <w:rPr>
          <w:b/>
          <w:sz w:val="24"/>
          <w:szCs w:val="24"/>
        </w:rPr>
      </w:pPr>
      <w:r w:rsidRPr="007C5290">
        <w:rPr>
          <w:sz w:val="24"/>
          <w:szCs w:val="24"/>
        </w:rPr>
        <w:t>В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рамках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курса  используются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следующие</w:t>
      </w:r>
      <w:r w:rsidRPr="007C5290">
        <w:rPr>
          <w:sz w:val="24"/>
          <w:szCs w:val="24"/>
        </w:rPr>
        <w:tab/>
      </w:r>
      <w:r w:rsidRPr="007C5290">
        <w:rPr>
          <w:b/>
          <w:sz w:val="24"/>
          <w:szCs w:val="24"/>
        </w:rPr>
        <w:t>формы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организации</w:t>
      </w:r>
      <w:r w:rsidR="00DC66CA">
        <w:rPr>
          <w:b/>
          <w:sz w:val="24"/>
          <w:szCs w:val="24"/>
        </w:rPr>
        <w:t xml:space="preserve"> </w:t>
      </w:r>
      <w:r w:rsidRPr="007C5290">
        <w:rPr>
          <w:b/>
          <w:sz w:val="24"/>
          <w:szCs w:val="24"/>
        </w:rPr>
        <w:t>деятельности:</w:t>
      </w:r>
    </w:p>
    <w:p w:rsidR="00F10DC1" w:rsidRPr="007C5290" w:rsidRDefault="00DC66CA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</w:t>
      </w:r>
      <w:r w:rsidR="00EA0E21" w:rsidRPr="007C5290">
        <w:rPr>
          <w:sz w:val="24"/>
          <w:szCs w:val="24"/>
        </w:rPr>
        <w:t>рактическая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работа</w:t>
      </w:r>
    </w:p>
    <w:p w:rsidR="00F10DC1" w:rsidRPr="007C5290" w:rsidRDefault="00DC66CA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З</w:t>
      </w:r>
      <w:r w:rsidR="00EA0E21" w:rsidRPr="007C5290">
        <w:rPr>
          <w:sz w:val="24"/>
          <w:szCs w:val="24"/>
        </w:rPr>
        <w:t>аседание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интеллектуального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клуба-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викторина-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проектная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задача</w:t>
      </w:r>
    </w:p>
    <w:p w:rsidR="00F10DC1" w:rsidRPr="007C5290" w:rsidRDefault="00DC66CA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В</w:t>
      </w:r>
      <w:r w:rsidR="00EA0E21" w:rsidRPr="007C5290">
        <w:rPr>
          <w:sz w:val="24"/>
          <w:szCs w:val="24"/>
        </w:rPr>
        <w:t>нутригрупповая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дискуссия</w:t>
      </w:r>
    </w:p>
    <w:p w:rsidR="00F10DC1" w:rsidRPr="007C5290" w:rsidRDefault="00DC66CA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Б</w:t>
      </w:r>
      <w:r w:rsidR="00EA0E21" w:rsidRPr="007C5290">
        <w:rPr>
          <w:sz w:val="24"/>
          <w:szCs w:val="24"/>
        </w:rPr>
        <w:t>иблиотечное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занятие</w:t>
      </w:r>
    </w:p>
    <w:p w:rsidR="00F10DC1" w:rsidRPr="007C5290" w:rsidRDefault="00DC66CA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П</w:t>
      </w:r>
      <w:r w:rsidR="00EA0E21" w:rsidRPr="007C5290">
        <w:rPr>
          <w:sz w:val="24"/>
          <w:szCs w:val="24"/>
        </w:rPr>
        <w:t>ознавательная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игра</w:t>
      </w:r>
    </w:p>
    <w:p w:rsidR="00F10DC1" w:rsidRPr="007C5290" w:rsidRDefault="00DC66CA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Р</w:t>
      </w:r>
      <w:r w:rsidR="00EA0E21" w:rsidRPr="007C5290">
        <w:rPr>
          <w:sz w:val="24"/>
          <w:szCs w:val="24"/>
        </w:rPr>
        <w:t>азработка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группового</w:t>
      </w:r>
      <w:r>
        <w:rPr>
          <w:sz w:val="24"/>
          <w:szCs w:val="24"/>
        </w:rPr>
        <w:t xml:space="preserve"> </w:t>
      </w:r>
      <w:r w:rsidR="00EA0E21" w:rsidRPr="007C5290">
        <w:rPr>
          <w:sz w:val="24"/>
          <w:szCs w:val="24"/>
        </w:rPr>
        <w:t>проекта</w:t>
      </w: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Работа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разными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видами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текста</w:t>
      </w: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EA0E21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>Общее представление о разных видах текста: художественном, учебном, научно-популярном — и их сравнение. Определение целей создания этих видов текста. Умение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ориентироваться в нравственном содержании художественных произведении, осознавать</w:t>
      </w:r>
      <w:r w:rsidR="00DC66CA">
        <w:rPr>
          <w:sz w:val="24"/>
          <w:szCs w:val="24"/>
        </w:rPr>
        <w:t xml:space="preserve"> </w:t>
      </w:r>
      <w:r w:rsidRPr="007C5290">
        <w:rPr>
          <w:sz w:val="24"/>
          <w:szCs w:val="24"/>
        </w:rPr>
        <w:t>сущность поведения героев.</w:t>
      </w:r>
    </w:p>
    <w:p w:rsidR="00F10DC1" w:rsidRPr="007C5290" w:rsidRDefault="002618A4" w:rsidP="007C5290">
      <w:pPr>
        <w:pStyle w:val="a5"/>
        <w:jc w:val="both"/>
        <w:rPr>
          <w:sz w:val="24"/>
          <w:szCs w:val="24"/>
        </w:rPr>
      </w:pPr>
      <w:r w:rsidRPr="007C5290">
        <w:rPr>
          <w:sz w:val="24"/>
          <w:szCs w:val="24"/>
        </w:rPr>
        <w:t xml:space="preserve">4 </w:t>
      </w:r>
      <w:r w:rsidR="00EA0E21" w:rsidRPr="007C5290">
        <w:rPr>
          <w:sz w:val="24"/>
          <w:szCs w:val="24"/>
        </w:rPr>
        <w:t>класс</w:t>
      </w: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DC66CA" w:rsidRDefault="00DC66CA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DC66CA" w:rsidP="007C5290">
      <w:pPr>
        <w:pStyle w:val="a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Календарное - тематическое планирование.</w:t>
      </w: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p w:rsidR="00F10DC1" w:rsidRPr="007C5290" w:rsidRDefault="00F10DC1" w:rsidP="007C5290">
      <w:pPr>
        <w:pStyle w:val="a5"/>
        <w:jc w:val="both"/>
        <w:rPr>
          <w:b/>
          <w:sz w:val="24"/>
          <w:szCs w:val="24"/>
        </w:rPr>
      </w:pPr>
    </w:p>
    <w:tbl>
      <w:tblPr>
        <w:tblStyle w:val="TableNormal"/>
        <w:tblW w:w="1004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"/>
        <w:gridCol w:w="71"/>
        <w:gridCol w:w="6377"/>
        <w:gridCol w:w="1135"/>
        <w:gridCol w:w="710"/>
        <w:gridCol w:w="1103"/>
        <w:gridCol w:w="10"/>
      </w:tblGrid>
      <w:tr w:rsidR="00212669" w:rsidRPr="007C5290" w:rsidTr="00EA1F1F">
        <w:trPr>
          <w:trHeight w:val="645"/>
        </w:trPr>
        <w:tc>
          <w:tcPr>
            <w:tcW w:w="638" w:type="dxa"/>
            <w:vMerge w:val="restart"/>
          </w:tcPr>
          <w:p w:rsidR="00212669" w:rsidRPr="007C5290" w:rsidRDefault="00212669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6448" w:type="dxa"/>
            <w:gridSpan w:val="2"/>
            <w:vMerge w:val="restart"/>
          </w:tcPr>
          <w:p w:rsidR="00212669" w:rsidRPr="007C5290" w:rsidRDefault="00212669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Темазанятия</w:t>
            </w:r>
          </w:p>
        </w:tc>
        <w:tc>
          <w:tcPr>
            <w:tcW w:w="1135" w:type="dxa"/>
            <w:vMerge w:val="restart"/>
          </w:tcPr>
          <w:p w:rsidR="00212669" w:rsidRPr="007C5290" w:rsidRDefault="00212669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pacing w:val="-3"/>
                <w:sz w:val="24"/>
                <w:szCs w:val="24"/>
              </w:rPr>
              <w:t>Кол-во</w:t>
            </w:r>
            <w:r w:rsidRPr="007C52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823" w:type="dxa"/>
            <w:gridSpan w:val="3"/>
            <w:tcBorders>
              <w:bottom w:val="single" w:sz="4" w:space="0" w:color="auto"/>
            </w:tcBorders>
          </w:tcPr>
          <w:p w:rsidR="00212669" w:rsidRPr="007C5290" w:rsidRDefault="00212669" w:rsidP="00DC66CA">
            <w:pPr>
              <w:pStyle w:val="a5"/>
              <w:jc w:val="center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Дата</w:t>
            </w:r>
          </w:p>
        </w:tc>
      </w:tr>
      <w:tr w:rsidR="00212669" w:rsidRPr="007C5290" w:rsidTr="004F40F7">
        <w:trPr>
          <w:trHeight w:val="645"/>
        </w:trPr>
        <w:tc>
          <w:tcPr>
            <w:tcW w:w="638" w:type="dxa"/>
            <w:vMerge/>
          </w:tcPr>
          <w:p w:rsidR="00212669" w:rsidRPr="007C5290" w:rsidRDefault="00212669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448" w:type="dxa"/>
            <w:gridSpan w:val="2"/>
            <w:vMerge/>
          </w:tcPr>
          <w:p w:rsidR="00212669" w:rsidRPr="007C5290" w:rsidRDefault="00212669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212669" w:rsidRPr="007C5290" w:rsidRDefault="00212669" w:rsidP="007C5290">
            <w:pPr>
              <w:pStyle w:val="a5"/>
              <w:jc w:val="both"/>
              <w:rPr>
                <w:b/>
                <w:spacing w:val="-3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212669" w:rsidRDefault="00212669" w:rsidP="007C5290">
            <w:pPr>
              <w:pStyle w:val="a5"/>
              <w:jc w:val="both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План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</w:tcBorders>
          </w:tcPr>
          <w:p w:rsidR="00212669" w:rsidRPr="007C5290" w:rsidRDefault="00212669" w:rsidP="007C5290">
            <w:pPr>
              <w:pStyle w:val="a5"/>
              <w:jc w:val="both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>Факт</w:t>
            </w:r>
          </w:p>
        </w:tc>
      </w:tr>
      <w:tr w:rsidR="00EA1F1F" w:rsidRPr="007C5290" w:rsidTr="004F40F7">
        <w:trPr>
          <w:trHeight w:val="275"/>
        </w:trPr>
        <w:tc>
          <w:tcPr>
            <w:tcW w:w="638" w:type="dxa"/>
            <w:tcBorders>
              <w:right w:val="single" w:sz="4" w:space="0" w:color="auto"/>
            </w:tcBorders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644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Вводное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занятие.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EA1F1F">
              <w:rPr>
                <w:sz w:val="24"/>
                <w:szCs w:val="24"/>
              </w:rPr>
              <w:t>09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</w:t>
            </w:r>
          </w:p>
        </w:tc>
        <w:tc>
          <w:tcPr>
            <w:tcW w:w="6448" w:type="dxa"/>
            <w:gridSpan w:val="2"/>
            <w:tcBorders>
              <w:top w:val="single" w:sz="4" w:space="0" w:color="auto"/>
            </w:tcBorders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pacing w:val="-1"/>
                <w:sz w:val="24"/>
                <w:szCs w:val="24"/>
              </w:rPr>
              <w:t>Текст.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7C5290">
              <w:rPr>
                <w:spacing w:val="-1"/>
                <w:sz w:val="24"/>
                <w:szCs w:val="24"/>
              </w:rPr>
              <w:t>Заголовок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A1F1F">
              <w:rPr>
                <w:sz w:val="24"/>
                <w:szCs w:val="24"/>
              </w:rPr>
              <w:t>.09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7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3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Текст: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основная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мысль.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EA1F1F">
              <w:rPr>
                <w:sz w:val="24"/>
                <w:szCs w:val="24"/>
              </w:rPr>
              <w:t>.09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1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4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Типы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текстов.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EA1F1F">
              <w:rPr>
                <w:sz w:val="24"/>
                <w:szCs w:val="24"/>
              </w:rPr>
              <w:t>.09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5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pacing w:val="-1"/>
                <w:sz w:val="24"/>
                <w:szCs w:val="24"/>
              </w:rPr>
              <w:t>Научно-популярныйтекст.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A1F1F">
              <w:rPr>
                <w:sz w:val="24"/>
                <w:szCs w:val="24"/>
              </w:rPr>
              <w:t>.10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4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6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текстом.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Нахождение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нужной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из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текста.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Pr="00EA1F1F">
              <w:rPr>
                <w:sz w:val="24"/>
                <w:szCs w:val="24"/>
              </w:rPr>
              <w:t>10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7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текстом.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Нахождение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нужной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из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текста.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EA1F1F">
              <w:rPr>
                <w:sz w:val="24"/>
                <w:szCs w:val="24"/>
              </w:rPr>
              <w:t>.10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8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текстом.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EA1F1F">
              <w:rPr>
                <w:sz w:val="24"/>
                <w:szCs w:val="24"/>
              </w:rPr>
              <w:t>.10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9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Учимся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передавать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заголовке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тему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основную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мысль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текста.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Тренировочные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упражнения.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EA1F1F">
              <w:rPr>
                <w:sz w:val="24"/>
                <w:szCs w:val="24"/>
              </w:rPr>
              <w:t>11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10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Задаем вопросы в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диалоге.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EA1F1F">
              <w:rPr>
                <w:sz w:val="24"/>
                <w:szCs w:val="24"/>
              </w:rPr>
              <w:t>.11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11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Работа</w:t>
            </w:r>
            <w:r w:rsidRPr="007C5290">
              <w:rPr>
                <w:sz w:val="24"/>
                <w:szCs w:val="24"/>
              </w:rPr>
              <w:tab/>
              <w:t>с</w:t>
            </w:r>
            <w:r w:rsidRPr="007C5290">
              <w:rPr>
                <w:sz w:val="24"/>
                <w:szCs w:val="24"/>
              </w:rPr>
              <w:tab/>
              <w:t>текстом.</w:t>
            </w:r>
            <w:r w:rsidRPr="007C5290">
              <w:rPr>
                <w:sz w:val="24"/>
                <w:szCs w:val="24"/>
              </w:rPr>
              <w:tab/>
              <w:t>Составление</w:t>
            </w:r>
            <w:r w:rsidRPr="007C5290">
              <w:rPr>
                <w:sz w:val="24"/>
                <w:szCs w:val="24"/>
              </w:rPr>
              <w:tab/>
              <w:t>вопросов</w:t>
            </w:r>
            <w:r w:rsidRPr="007C5290">
              <w:rPr>
                <w:sz w:val="24"/>
                <w:szCs w:val="24"/>
              </w:rPr>
              <w:tab/>
              <w:t>к</w:t>
            </w:r>
            <w:r w:rsidRPr="007C5290">
              <w:rPr>
                <w:sz w:val="24"/>
                <w:szCs w:val="24"/>
              </w:rPr>
              <w:tab/>
              <w:t>тексту.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Тренировочные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упражнения.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EA1F1F">
              <w:rPr>
                <w:sz w:val="24"/>
                <w:szCs w:val="24"/>
              </w:rPr>
              <w:t>.11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12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текстом.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EA1F1F">
              <w:rPr>
                <w:sz w:val="24"/>
                <w:szCs w:val="24"/>
              </w:rPr>
              <w:t>.11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8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13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Редактирование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текстов.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Тренировочные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упражнения.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A1F1F">
              <w:rPr>
                <w:sz w:val="24"/>
                <w:szCs w:val="24"/>
              </w:rPr>
              <w:t>.12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14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Алгоритм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написания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сочинения.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EA1F1F">
              <w:rPr>
                <w:sz w:val="24"/>
                <w:szCs w:val="24"/>
              </w:rPr>
              <w:t>.12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15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Работа над сочинением. Правильно строим предложения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различных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типов.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EA1F1F">
              <w:rPr>
                <w:sz w:val="24"/>
                <w:szCs w:val="24"/>
              </w:rPr>
              <w:t>.12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16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текстом.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Учимся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составлять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текста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EA1F1F">
              <w:rPr>
                <w:sz w:val="24"/>
                <w:szCs w:val="24"/>
              </w:rPr>
              <w:t>.12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17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Учимся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самостоятельно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составлять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план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тексту.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A1F1F">
              <w:rPr>
                <w:sz w:val="24"/>
                <w:szCs w:val="24"/>
              </w:rPr>
              <w:t>.01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18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текстом.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Учимся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пересказывать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EA1F1F">
              <w:rPr>
                <w:sz w:val="24"/>
                <w:szCs w:val="24"/>
              </w:rPr>
              <w:t>.01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277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19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Пересказ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лица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одного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героев.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A1F1F">
              <w:rPr>
                <w:sz w:val="24"/>
                <w:szCs w:val="24"/>
              </w:rPr>
              <w:t>.01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13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20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План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текста.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Письменный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пересказ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текста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по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плану.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A1F1F">
              <w:rPr>
                <w:sz w:val="24"/>
                <w:szCs w:val="24"/>
              </w:rPr>
              <w:t>.02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2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21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Алгоритм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написания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сочинения-отзыва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прочитанном.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коллективного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отзыва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прочитанном.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A1F1F">
              <w:rPr>
                <w:sz w:val="24"/>
                <w:szCs w:val="24"/>
              </w:rPr>
              <w:t>.02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15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22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сочинения.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Написание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отзыва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прочитанном.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EA1F1F">
              <w:rPr>
                <w:sz w:val="24"/>
                <w:szCs w:val="24"/>
              </w:rPr>
              <w:t>.02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51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23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pacing w:val="-1"/>
                <w:sz w:val="24"/>
                <w:szCs w:val="24"/>
              </w:rPr>
              <w:t>Составление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7C5290">
              <w:rPr>
                <w:spacing w:val="-1"/>
                <w:sz w:val="24"/>
                <w:szCs w:val="24"/>
              </w:rPr>
              <w:t>небольших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7C5290">
              <w:rPr>
                <w:spacing w:val="-1"/>
                <w:sz w:val="24"/>
                <w:szCs w:val="24"/>
              </w:rPr>
              <w:t>рассказов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элементами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описания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по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плану.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Pr="00EA1F1F">
              <w:rPr>
                <w:sz w:val="24"/>
                <w:szCs w:val="24"/>
              </w:rPr>
              <w:t>.02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834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24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Алгоритм</w:t>
            </w:r>
            <w:r w:rsidRPr="007C5290">
              <w:rPr>
                <w:b/>
                <w:sz w:val="24"/>
                <w:szCs w:val="24"/>
              </w:rPr>
              <w:tab/>
              <w:t>написания</w:t>
            </w:r>
            <w:r w:rsidRPr="007C5290">
              <w:rPr>
                <w:b/>
                <w:sz w:val="24"/>
                <w:szCs w:val="24"/>
              </w:rPr>
              <w:tab/>
              <w:t>сочинения</w:t>
            </w:r>
            <w:r w:rsidRPr="007C5290">
              <w:rPr>
                <w:b/>
                <w:sz w:val="24"/>
                <w:szCs w:val="24"/>
              </w:rPr>
              <w:tab/>
              <w:t>по</w:t>
            </w:r>
            <w:r w:rsidRPr="007C5290">
              <w:rPr>
                <w:b/>
                <w:sz w:val="24"/>
                <w:szCs w:val="24"/>
              </w:rPr>
              <w:tab/>
              <w:t>картинам.</w:t>
            </w:r>
          </w:p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Коллективное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картины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шаблону.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A1F1F">
              <w:rPr>
                <w:sz w:val="24"/>
                <w:szCs w:val="24"/>
              </w:rPr>
              <w:t>.03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17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25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Написание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сочинения по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серии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картин.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A1F1F">
              <w:rPr>
                <w:sz w:val="24"/>
                <w:szCs w:val="24"/>
              </w:rPr>
              <w:t>.03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trHeight w:val="517"/>
        </w:trPr>
        <w:tc>
          <w:tcPr>
            <w:tcW w:w="638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26</w:t>
            </w:r>
          </w:p>
        </w:tc>
        <w:tc>
          <w:tcPr>
            <w:tcW w:w="6448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Написание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сочинения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одной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картине.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EA1F1F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EA1F1F">
              <w:rPr>
                <w:sz w:val="24"/>
                <w:szCs w:val="24"/>
              </w:rPr>
              <w:t>.03</w:t>
            </w:r>
          </w:p>
        </w:tc>
        <w:tc>
          <w:tcPr>
            <w:tcW w:w="1113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835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b/>
                <w:sz w:val="24"/>
                <w:szCs w:val="24"/>
              </w:rPr>
            </w:pPr>
            <w:r w:rsidRPr="007C5290">
              <w:rPr>
                <w:b/>
                <w:sz w:val="24"/>
                <w:szCs w:val="24"/>
              </w:rPr>
              <w:t>Алгоритм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написания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сочинения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по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заданной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части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C5290">
              <w:rPr>
                <w:b/>
                <w:sz w:val="24"/>
                <w:szCs w:val="24"/>
              </w:rPr>
              <w:t>текста.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4F40F7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A1F1F">
              <w:rPr>
                <w:sz w:val="24"/>
                <w:szCs w:val="24"/>
              </w:rPr>
              <w:t>.04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517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28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Написание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сочинения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заданному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началу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A1F1F" w:rsidRPr="00EA1F1F" w:rsidRDefault="004F40F7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A1F1F">
              <w:rPr>
                <w:sz w:val="24"/>
                <w:szCs w:val="24"/>
              </w:rPr>
              <w:t>.04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517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29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Написание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сочинения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середине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A1F1F" w:rsidRPr="00EA1F1F" w:rsidRDefault="004F40F7" w:rsidP="00EA1F1F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EA1F1F">
              <w:rPr>
                <w:sz w:val="24"/>
                <w:szCs w:val="24"/>
              </w:rPr>
              <w:t>.04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518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30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Написание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сочинения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концу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текста.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A1F1F" w:rsidRPr="00EA1F1F" w:rsidRDefault="004F40F7" w:rsidP="004F40F7">
            <w:pPr>
              <w:spacing w:line="276" w:lineRule="auto"/>
              <w:rPr>
                <w:sz w:val="24"/>
                <w:szCs w:val="24"/>
              </w:rPr>
            </w:pPr>
            <w:r w:rsidRPr="00EA1F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EA1F1F">
              <w:rPr>
                <w:sz w:val="24"/>
                <w:szCs w:val="24"/>
              </w:rPr>
              <w:t>.04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515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31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Письменный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сказки.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A1F1F" w:rsidRPr="00EA1F1F" w:rsidRDefault="004F40F7" w:rsidP="004F40F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EA1F1F">
              <w:rPr>
                <w:sz w:val="24"/>
                <w:szCs w:val="24"/>
              </w:rPr>
              <w:t>.04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277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32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Письменный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рассказа.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EA1F1F" w:rsidRPr="00EA1F1F" w:rsidRDefault="004F40F7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275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33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Письменный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басни.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4F40F7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  <w:tr w:rsidR="00EA1F1F" w:rsidRPr="007C5290" w:rsidTr="004F40F7">
        <w:trPr>
          <w:gridAfter w:val="1"/>
          <w:wAfter w:w="10" w:type="dxa"/>
          <w:trHeight w:val="275"/>
        </w:trPr>
        <w:tc>
          <w:tcPr>
            <w:tcW w:w="709" w:type="dxa"/>
            <w:gridSpan w:val="2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34</w:t>
            </w:r>
          </w:p>
        </w:tc>
        <w:tc>
          <w:tcPr>
            <w:tcW w:w="6377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Промежуточная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аттестация.</w:t>
            </w:r>
            <w:r>
              <w:rPr>
                <w:sz w:val="24"/>
                <w:szCs w:val="24"/>
              </w:rPr>
              <w:t xml:space="preserve"> </w:t>
            </w:r>
            <w:r w:rsidRPr="007C5290">
              <w:rPr>
                <w:sz w:val="24"/>
                <w:szCs w:val="24"/>
              </w:rPr>
              <w:t>Сочинение.</w:t>
            </w:r>
          </w:p>
        </w:tc>
        <w:tc>
          <w:tcPr>
            <w:tcW w:w="1135" w:type="dxa"/>
          </w:tcPr>
          <w:p w:rsidR="00EA1F1F" w:rsidRPr="007C5290" w:rsidRDefault="00EA1F1F" w:rsidP="007C5290">
            <w:pPr>
              <w:pStyle w:val="a5"/>
              <w:jc w:val="both"/>
              <w:rPr>
                <w:sz w:val="24"/>
                <w:szCs w:val="24"/>
              </w:rPr>
            </w:pPr>
            <w:r w:rsidRPr="007C5290">
              <w:rPr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1F1F" w:rsidRPr="00EA1F1F" w:rsidRDefault="004F40F7" w:rsidP="00EA1F1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F1F" w:rsidRPr="007C5290" w:rsidRDefault="00EA1F1F">
            <w:pPr>
              <w:rPr>
                <w:sz w:val="24"/>
                <w:szCs w:val="24"/>
              </w:rPr>
            </w:pPr>
          </w:p>
        </w:tc>
      </w:tr>
    </w:tbl>
    <w:p w:rsidR="00EA0E21" w:rsidRPr="007C5290" w:rsidRDefault="00EA0E21" w:rsidP="007C5290">
      <w:pPr>
        <w:pStyle w:val="a5"/>
        <w:jc w:val="both"/>
        <w:rPr>
          <w:sz w:val="24"/>
          <w:szCs w:val="24"/>
        </w:rPr>
      </w:pPr>
    </w:p>
    <w:sectPr w:rsidR="00EA0E21" w:rsidRPr="007C5290" w:rsidSect="007C5290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71E6"/>
    <w:multiLevelType w:val="hybridMultilevel"/>
    <w:tmpl w:val="94202D8E"/>
    <w:lvl w:ilvl="0" w:tplc="E4D420F8">
      <w:numFmt w:val="bullet"/>
      <w:lvlText w:val="-"/>
      <w:lvlJc w:val="left"/>
      <w:pPr>
        <w:ind w:left="1788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D80724">
      <w:numFmt w:val="bullet"/>
      <w:lvlText w:val="•"/>
      <w:lvlJc w:val="left"/>
      <w:pPr>
        <w:ind w:left="2726" w:hanging="168"/>
      </w:pPr>
      <w:rPr>
        <w:rFonts w:hint="default"/>
        <w:lang w:val="ru-RU" w:eastAsia="en-US" w:bidi="ar-SA"/>
      </w:rPr>
    </w:lvl>
    <w:lvl w:ilvl="2" w:tplc="5024DA10">
      <w:numFmt w:val="bullet"/>
      <w:lvlText w:val="•"/>
      <w:lvlJc w:val="left"/>
      <w:pPr>
        <w:ind w:left="3673" w:hanging="168"/>
      </w:pPr>
      <w:rPr>
        <w:rFonts w:hint="default"/>
        <w:lang w:val="ru-RU" w:eastAsia="en-US" w:bidi="ar-SA"/>
      </w:rPr>
    </w:lvl>
    <w:lvl w:ilvl="3" w:tplc="400220AC">
      <w:numFmt w:val="bullet"/>
      <w:lvlText w:val="•"/>
      <w:lvlJc w:val="left"/>
      <w:pPr>
        <w:ind w:left="4619" w:hanging="168"/>
      </w:pPr>
      <w:rPr>
        <w:rFonts w:hint="default"/>
        <w:lang w:val="ru-RU" w:eastAsia="en-US" w:bidi="ar-SA"/>
      </w:rPr>
    </w:lvl>
    <w:lvl w:ilvl="4" w:tplc="EE642476">
      <w:numFmt w:val="bullet"/>
      <w:lvlText w:val="•"/>
      <w:lvlJc w:val="left"/>
      <w:pPr>
        <w:ind w:left="5566" w:hanging="168"/>
      </w:pPr>
      <w:rPr>
        <w:rFonts w:hint="default"/>
        <w:lang w:val="ru-RU" w:eastAsia="en-US" w:bidi="ar-SA"/>
      </w:rPr>
    </w:lvl>
    <w:lvl w:ilvl="5" w:tplc="4992F43A">
      <w:numFmt w:val="bullet"/>
      <w:lvlText w:val="•"/>
      <w:lvlJc w:val="left"/>
      <w:pPr>
        <w:ind w:left="6513" w:hanging="168"/>
      </w:pPr>
      <w:rPr>
        <w:rFonts w:hint="default"/>
        <w:lang w:val="ru-RU" w:eastAsia="en-US" w:bidi="ar-SA"/>
      </w:rPr>
    </w:lvl>
    <w:lvl w:ilvl="6" w:tplc="EDF2ECAA">
      <w:numFmt w:val="bullet"/>
      <w:lvlText w:val="•"/>
      <w:lvlJc w:val="left"/>
      <w:pPr>
        <w:ind w:left="7459" w:hanging="168"/>
      </w:pPr>
      <w:rPr>
        <w:rFonts w:hint="default"/>
        <w:lang w:val="ru-RU" w:eastAsia="en-US" w:bidi="ar-SA"/>
      </w:rPr>
    </w:lvl>
    <w:lvl w:ilvl="7" w:tplc="D278EF6C">
      <w:numFmt w:val="bullet"/>
      <w:lvlText w:val="•"/>
      <w:lvlJc w:val="left"/>
      <w:pPr>
        <w:ind w:left="8406" w:hanging="168"/>
      </w:pPr>
      <w:rPr>
        <w:rFonts w:hint="default"/>
        <w:lang w:val="ru-RU" w:eastAsia="en-US" w:bidi="ar-SA"/>
      </w:rPr>
    </w:lvl>
    <w:lvl w:ilvl="8" w:tplc="9B162EE6">
      <w:numFmt w:val="bullet"/>
      <w:lvlText w:val="•"/>
      <w:lvlJc w:val="left"/>
      <w:pPr>
        <w:ind w:left="9353" w:hanging="168"/>
      </w:pPr>
      <w:rPr>
        <w:rFonts w:hint="default"/>
        <w:lang w:val="ru-RU" w:eastAsia="en-US" w:bidi="ar-SA"/>
      </w:rPr>
    </w:lvl>
  </w:abstractNum>
  <w:abstractNum w:abstractNumId="1">
    <w:nsid w:val="12EF1B16"/>
    <w:multiLevelType w:val="hybridMultilevel"/>
    <w:tmpl w:val="BCD49126"/>
    <w:lvl w:ilvl="0" w:tplc="01241698">
      <w:numFmt w:val="bullet"/>
      <w:lvlText w:val=""/>
      <w:lvlJc w:val="left"/>
      <w:pPr>
        <w:ind w:left="21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4AB616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2" w:tplc="0BAC1530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3" w:tplc="56B02BBC">
      <w:numFmt w:val="bullet"/>
      <w:lvlText w:val="•"/>
      <w:lvlJc w:val="left"/>
      <w:pPr>
        <w:ind w:left="4857" w:hanging="360"/>
      </w:pPr>
      <w:rPr>
        <w:rFonts w:hint="default"/>
        <w:lang w:val="ru-RU" w:eastAsia="en-US" w:bidi="ar-SA"/>
      </w:rPr>
    </w:lvl>
    <w:lvl w:ilvl="4" w:tplc="4ECC53DA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5" w:tplc="65EEC714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6" w:tplc="E85007AC">
      <w:numFmt w:val="bullet"/>
      <w:lvlText w:val="•"/>
      <w:lvlJc w:val="left"/>
      <w:pPr>
        <w:ind w:left="7595" w:hanging="360"/>
      </w:pPr>
      <w:rPr>
        <w:rFonts w:hint="default"/>
        <w:lang w:val="ru-RU" w:eastAsia="en-US" w:bidi="ar-SA"/>
      </w:rPr>
    </w:lvl>
    <w:lvl w:ilvl="7" w:tplc="C7967060">
      <w:numFmt w:val="bullet"/>
      <w:lvlText w:val="•"/>
      <w:lvlJc w:val="left"/>
      <w:pPr>
        <w:ind w:left="8508" w:hanging="360"/>
      </w:pPr>
      <w:rPr>
        <w:rFonts w:hint="default"/>
        <w:lang w:val="ru-RU" w:eastAsia="en-US" w:bidi="ar-SA"/>
      </w:rPr>
    </w:lvl>
    <w:lvl w:ilvl="8" w:tplc="9FD2EC9C">
      <w:numFmt w:val="bullet"/>
      <w:lvlText w:val="•"/>
      <w:lvlJc w:val="left"/>
      <w:pPr>
        <w:ind w:left="9421" w:hanging="360"/>
      </w:pPr>
      <w:rPr>
        <w:rFonts w:hint="default"/>
        <w:lang w:val="ru-RU" w:eastAsia="en-US" w:bidi="ar-SA"/>
      </w:rPr>
    </w:lvl>
  </w:abstractNum>
  <w:abstractNum w:abstractNumId="2">
    <w:nsid w:val="24685EF3"/>
    <w:multiLevelType w:val="hybridMultilevel"/>
    <w:tmpl w:val="750846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75A5B"/>
    <w:multiLevelType w:val="hybridMultilevel"/>
    <w:tmpl w:val="2D00CC6A"/>
    <w:lvl w:ilvl="0" w:tplc="934A2BD0">
      <w:start w:val="1"/>
      <w:numFmt w:val="decimal"/>
      <w:lvlText w:val="%1)"/>
      <w:lvlJc w:val="left"/>
      <w:pPr>
        <w:ind w:left="1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2" w:hanging="360"/>
      </w:pPr>
    </w:lvl>
    <w:lvl w:ilvl="2" w:tplc="0419001B" w:tentative="1">
      <w:start w:val="1"/>
      <w:numFmt w:val="lowerRoman"/>
      <w:lvlText w:val="%3."/>
      <w:lvlJc w:val="right"/>
      <w:pPr>
        <w:ind w:left="2962" w:hanging="180"/>
      </w:pPr>
    </w:lvl>
    <w:lvl w:ilvl="3" w:tplc="0419000F" w:tentative="1">
      <w:start w:val="1"/>
      <w:numFmt w:val="decimal"/>
      <w:lvlText w:val="%4."/>
      <w:lvlJc w:val="left"/>
      <w:pPr>
        <w:ind w:left="3682" w:hanging="360"/>
      </w:pPr>
    </w:lvl>
    <w:lvl w:ilvl="4" w:tplc="04190019" w:tentative="1">
      <w:start w:val="1"/>
      <w:numFmt w:val="lowerLetter"/>
      <w:lvlText w:val="%5."/>
      <w:lvlJc w:val="left"/>
      <w:pPr>
        <w:ind w:left="4402" w:hanging="360"/>
      </w:pPr>
    </w:lvl>
    <w:lvl w:ilvl="5" w:tplc="0419001B" w:tentative="1">
      <w:start w:val="1"/>
      <w:numFmt w:val="lowerRoman"/>
      <w:lvlText w:val="%6."/>
      <w:lvlJc w:val="right"/>
      <w:pPr>
        <w:ind w:left="5122" w:hanging="180"/>
      </w:pPr>
    </w:lvl>
    <w:lvl w:ilvl="6" w:tplc="0419000F" w:tentative="1">
      <w:start w:val="1"/>
      <w:numFmt w:val="decimal"/>
      <w:lvlText w:val="%7."/>
      <w:lvlJc w:val="left"/>
      <w:pPr>
        <w:ind w:left="5842" w:hanging="360"/>
      </w:pPr>
    </w:lvl>
    <w:lvl w:ilvl="7" w:tplc="04190019" w:tentative="1">
      <w:start w:val="1"/>
      <w:numFmt w:val="lowerLetter"/>
      <w:lvlText w:val="%8."/>
      <w:lvlJc w:val="left"/>
      <w:pPr>
        <w:ind w:left="6562" w:hanging="360"/>
      </w:pPr>
    </w:lvl>
    <w:lvl w:ilvl="8" w:tplc="0419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4">
    <w:nsid w:val="46D35385"/>
    <w:multiLevelType w:val="hybridMultilevel"/>
    <w:tmpl w:val="D6FE87CA"/>
    <w:lvl w:ilvl="0" w:tplc="DDF829EA">
      <w:start w:val="1"/>
      <w:numFmt w:val="decimal"/>
      <w:lvlText w:val="%1"/>
      <w:lvlJc w:val="left"/>
      <w:pPr>
        <w:ind w:left="136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422EC78">
      <w:start w:val="1"/>
      <w:numFmt w:val="decimal"/>
      <w:lvlText w:val="%2)"/>
      <w:lvlJc w:val="left"/>
      <w:pPr>
        <w:ind w:left="1882" w:hanging="360"/>
        <w:jc w:val="left"/>
      </w:pPr>
      <w:rPr>
        <w:rFonts w:hint="default"/>
        <w:b/>
        <w:bCs/>
        <w:w w:val="99"/>
        <w:lang w:val="ru-RU" w:eastAsia="en-US" w:bidi="ar-SA"/>
      </w:rPr>
    </w:lvl>
    <w:lvl w:ilvl="2" w:tplc="7438F018">
      <w:numFmt w:val="bullet"/>
      <w:lvlText w:val="•"/>
      <w:lvlJc w:val="left"/>
      <w:pPr>
        <w:ind w:left="2920" w:hanging="360"/>
      </w:pPr>
      <w:rPr>
        <w:rFonts w:hint="default"/>
        <w:lang w:val="ru-RU" w:eastAsia="en-US" w:bidi="ar-SA"/>
      </w:rPr>
    </w:lvl>
    <w:lvl w:ilvl="3" w:tplc="6512DBCC">
      <w:numFmt w:val="bullet"/>
      <w:lvlText w:val="•"/>
      <w:lvlJc w:val="left"/>
      <w:pPr>
        <w:ind w:left="3961" w:hanging="360"/>
      </w:pPr>
      <w:rPr>
        <w:rFonts w:hint="default"/>
        <w:lang w:val="ru-RU" w:eastAsia="en-US" w:bidi="ar-SA"/>
      </w:rPr>
    </w:lvl>
    <w:lvl w:ilvl="4" w:tplc="B130F68A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5" w:tplc="B2AAC35A">
      <w:numFmt w:val="bullet"/>
      <w:lvlText w:val="•"/>
      <w:lvlJc w:val="left"/>
      <w:pPr>
        <w:ind w:left="6042" w:hanging="360"/>
      </w:pPr>
      <w:rPr>
        <w:rFonts w:hint="default"/>
        <w:lang w:val="ru-RU" w:eastAsia="en-US" w:bidi="ar-SA"/>
      </w:rPr>
    </w:lvl>
    <w:lvl w:ilvl="6" w:tplc="01FC9396">
      <w:numFmt w:val="bullet"/>
      <w:lvlText w:val="•"/>
      <w:lvlJc w:val="left"/>
      <w:pPr>
        <w:ind w:left="7083" w:hanging="360"/>
      </w:pPr>
      <w:rPr>
        <w:rFonts w:hint="default"/>
        <w:lang w:val="ru-RU" w:eastAsia="en-US" w:bidi="ar-SA"/>
      </w:rPr>
    </w:lvl>
    <w:lvl w:ilvl="7" w:tplc="7034DF7A">
      <w:numFmt w:val="bullet"/>
      <w:lvlText w:val="•"/>
      <w:lvlJc w:val="left"/>
      <w:pPr>
        <w:ind w:left="8124" w:hanging="360"/>
      </w:pPr>
      <w:rPr>
        <w:rFonts w:hint="default"/>
        <w:lang w:val="ru-RU" w:eastAsia="en-US" w:bidi="ar-SA"/>
      </w:rPr>
    </w:lvl>
    <w:lvl w:ilvl="8" w:tplc="0786ECB6">
      <w:numFmt w:val="bullet"/>
      <w:lvlText w:val="•"/>
      <w:lvlJc w:val="left"/>
      <w:pPr>
        <w:ind w:left="9164" w:hanging="360"/>
      </w:pPr>
      <w:rPr>
        <w:rFonts w:hint="default"/>
        <w:lang w:val="ru-RU" w:eastAsia="en-US" w:bidi="ar-SA"/>
      </w:rPr>
    </w:lvl>
  </w:abstractNum>
  <w:abstractNum w:abstractNumId="5">
    <w:nsid w:val="64834C71"/>
    <w:multiLevelType w:val="hybridMultilevel"/>
    <w:tmpl w:val="AA282F2C"/>
    <w:lvl w:ilvl="0" w:tplc="12AA710C">
      <w:start w:val="1"/>
      <w:numFmt w:val="decimal"/>
      <w:lvlText w:val="%1"/>
      <w:lvlJc w:val="left"/>
      <w:pPr>
        <w:ind w:left="14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503248">
      <w:numFmt w:val="bullet"/>
      <w:lvlText w:val=""/>
      <w:lvlJc w:val="left"/>
      <w:pPr>
        <w:ind w:left="21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506408">
      <w:numFmt w:val="bullet"/>
      <w:lvlText w:val="•"/>
      <w:lvlJc w:val="left"/>
      <w:pPr>
        <w:ind w:left="3134" w:hanging="360"/>
      </w:pPr>
      <w:rPr>
        <w:rFonts w:hint="default"/>
        <w:lang w:val="ru-RU" w:eastAsia="en-US" w:bidi="ar-SA"/>
      </w:rPr>
    </w:lvl>
    <w:lvl w:ilvl="3" w:tplc="E1A293D8">
      <w:numFmt w:val="bullet"/>
      <w:lvlText w:val="•"/>
      <w:lvlJc w:val="left"/>
      <w:pPr>
        <w:ind w:left="4148" w:hanging="360"/>
      </w:pPr>
      <w:rPr>
        <w:rFonts w:hint="default"/>
        <w:lang w:val="ru-RU" w:eastAsia="en-US" w:bidi="ar-SA"/>
      </w:rPr>
    </w:lvl>
    <w:lvl w:ilvl="4" w:tplc="5B702CD0">
      <w:numFmt w:val="bullet"/>
      <w:lvlText w:val="•"/>
      <w:lvlJc w:val="left"/>
      <w:pPr>
        <w:ind w:left="5162" w:hanging="360"/>
      </w:pPr>
      <w:rPr>
        <w:rFonts w:hint="default"/>
        <w:lang w:val="ru-RU" w:eastAsia="en-US" w:bidi="ar-SA"/>
      </w:rPr>
    </w:lvl>
    <w:lvl w:ilvl="5" w:tplc="A8903BF0">
      <w:numFmt w:val="bullet"/>
      <w:lvlText w:val="•"/>
      <w:lvlJc w:val="left"/>
      <w:pPr>
        <w:ind w:left="6176" w:hanging="360"/>
      </w:pPr>
      <w:rPr>
        <w:rFonts w:hint="default"/>
        <w:lang w:val="ru-RU" w:eastAsia="en-US" w:bidi="ar-SA"/>
      </w:rPr>
    </w:lvl>
    <w:lvl w:ilvl="6" w:tplc="CBFE83A4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7" w:tplc="B4AEFEC4">
      <w:numFmt w:val="bullet"/>
      <w:lvlText w:val="•"/>
      <w:lvlJc w:val="left"/>
      <w:pPr>
        <w:ind w:left="8204" w:hanging="360"/>
      </w:pPr>
      <w:rPr>
        <w:rFonts w:hint="default"/>
        <w:lang w:val="ru-RU" w:eastAsia="en-US" w:bidi="ar-SA"/>
      </w:rPr>
    </w:lvl>
    <w:lvl w:ilvl="8" w:tplc="6B7018BC">
      <w:numFmt w:val="bullet"/>
      <w:lvlText w:val="•"/>
      <w:lvlJc w:val="left"/>
      <w:pPr>
        <w:ind w:left="9218" w:hanging="360"/>
      </w:pPr>
      <w:rPr>
        <w:rFonts w:hint="default"/>
        <w:lang w:val="ru-RU" w:eastAsia="en-US" w:bidi="ar-SA"/>
      </w:rPr>
    </w:lvl>
  </w:abstractNum>
  <w:abstractNum w:abstractNumId="6">
    <w:nsid w:val="7604513D"/>
    <w:multiLevelType w:val="hybridMultilevel"/>
    <w:tmpl w:val="AF363AEE"/>
    <w:lvl w:ilvl="0" w:tplc="3F645DAA">
      <w:start w:val="3"/>
      <w:numFmt w:val="decimal"/>
      <w:lvlText w:val="%1"/>
      <w:lvlJc w:val="left"/>
      <w:pPr>
        <w:ind w:left="1342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6382FB8">
      <w:numFmt w:val="bullet"/>
      <w:lvlText w:val="•"/>
      <w:lvlJc w:val="left"/>
      <w:pPr>
        <w:ind w:left="2330" w:hanging="180"/>
      </w:pPr>
      <w:rPr>
        <w:rFonts w:hint="default"/>
        <w:lang w:val="ru-RU" w:eastAsia="en-US" w:bidi="ar-SA"/>
      </w:rPr>
    </w:lvl>
    <w:lvl w:ilvl="2" w:tplc="25C8DD9C">
      <w:numFmt w:val="bullet"/>
      <w:lvlText w:val="•"/>
      <w:lvlJc w:val="left"/>
      <w:pPr>
        <w:ind w:left="3321" w:hanging="180"/>
      </w:pPr>
      <w:rPr>
        <w:rFonts w:hint="default"/>
        <w:lang w:val="ru-RU" w:eastAsia="en-US" w:bidi="ar-SA"/>
      </w:rPr>
    </w:lvl>
    <w:lvl w:ilvl="3" w:tplc="59BA940E">
      <w:numFmt w:val="bullet"/>
      <w:lvlText w:val="•"/>
      <w:lvlJc w:val="left"/>
      <w:pPr>
        <w:ind w:left="4311" w:hanging="180"/>
      </w:pPr>
      <w:rPr>
        <w:rFonts w:hint="default"/>
        <w:lang w:val="ru-RU" w:eastAsia="en-US" w:bidi="ar-SA"/>
      </w:rPr>
    </w:lvl>
    <w:lvl w:ilvl="4" w:tplc="7E3ADBCA">
      <w:numFmt w:val="bullet"/>
      <w:lvlText w:val="•"/>
      <w:lvlJc w:val="left"/>
      <w:pPr>
        <w:ind w:left="5302" w:hanging="180"/>
      </w:pPr>
      <w:rPr>
        <w:rFonts w:hint="default"/>
        <w:lang w:val="ru-RU" w:eastAsia="en-US" w:bidi="ar-SA"/>
      </w:rPr>
    </w:lvl>
    <w:lvl w:ilvl="5" w:tplc="704EE79E">
      <w:numFmt w:val="bullet"/>
      <w:lvlText w:val="•"/>
      <w:lvlJc w:val="left"/>
      <w:pPr>
        <w:ind w:left="6293" w:hanging="180"/>
      </w:pPr>
      <w:rPr>
        <w:rFonts w:hint="default"/>
        <w:lang w:val="ru-RU" w:eastAsia="en-US" w:bidi="ar-SA"/>
      </w:rPr>
    </w:lvl>
    <w:lvl w:ilvl="6" w:tplc="2F846672">
      <w:numFmt w:val="bullet"/>
      <w:lvlText w:val="•"/>
      <w:lvlJc w:val="left"/>
      <w:pPr>
        <w:ind w:left="7283" w:hanging="180"/>
      </w:pPr>
      <w:rPr>
        <w:rFonts w:hint="default"/>
        <w:lang w:val="ru-RU" w:eastAsia="en-US" w:bidi="ar-SA"/>
      </w:rPr>
    </w:lvl>
    <w:lvl w:ilvl="7" w:tplc="78CA4F5C">
      <w:numFmt w:val="bullet"/>
      <w:lvlText w:val="•"/>
      <w:lvlJc w:val="left"/>
      <w:pPr>
        <w:ind w:left="8274" w:hanging="180"/>
      </w:pPr>
      <w:rPr>
        <w:rFonts w:hint="default"/>
        <w:lang w:val="ru-RU" w:eastAsia="en-US" w:bidi="ar-SA"/>
      </w:rPr>
    </w:lvl>
    <w:lvl w:ilvl="8" w:tplc="EAA66AA8">
      <w:numFmt w:val="bullet"/>
      <w:lvlText w:val="•"/>
      <w:lvlJc w:val="left"/>
      <w:pPr>
        <w:ind w:left="9265" w:hanging="18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F10DC1"/>
    <w:rsid w:val="00143B84"/>
    <w:rsid w:val="00212669"/>
    <w:rsid w:val="002618A4"/>
    <w:rsid w:val="004F40F7"/>
    <w:rsid w:val="007C5290"/>
    <w:rsid w:val="008004EA"/>
    <w:rsid w:val="00A51C6E"/>
    <w:rsid w:val="00AA2051"/>
    <w:rsid w:val="00BD1B75"/>
    <w:rsid w:val="00DC66CA"/>
    <w:rsid w:val="00EA0E21"/>
    <w:rsid w:val="00EA1F1F"/>
    <w:rsid w:val="00F10DC1"/>
    <w:rsid w:val="00F61DA0"/>
    <w:rsid w:val="00FE5795"/>
    <w:rsid w:val="00FE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E778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E778F"/>
    <w:pPr>
      <w:ind w:left="13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FE778F"/>
    <w:pPr>
      <w:ind w:left="116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77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E778F"/>
    <w:pPr>
      <w:ind w:left="2122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E778F"/>
    <w:pPr>
      <w:ind w:left="212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E778F"/>
  </w:style>
  <w:style w:type="paragraph" w:styleId="a5">
    <w:name w:val="No Spacing"/>
    <w:link w:val="a6"/>
    <w:uiPriority w:val="1"/>
    <w:qFormat/>
    <w:rsid w:val="007C5290"/>
    <w:rPr>
      <w:rFonts w:ascii="Times New Roman" w:eastAsia="Times New Roman" w:hAnsi="Times New Roman" w:cs="Times New Roman"/>
      <w:lang w:val="ru-RU"/>
    </w:rPr>
  </w:style>
  <w:style w:type="character" w:customStyle="1" w:styleId="a6">
    <w:name w:val="Без интервала Знак"/>
    <w:basedOn w:val="a0"/>
    <w:link w:val="a5"/>
    <w:uiPriority w:val="1"/>
    <w:rsid w:val="00BD1B7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6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6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2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2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 Vlad</dc:creator>
  <cp:lastModifiedBy>User</cp:lastModifiedBy>
  <cp:revision>7</cp:revision>
  <dcterms:created xsi:type="dcterms:W3CDTF">2023-11-02T04:42:00Z</dcterms:created>
  <dcterms:modified xsi:type="dcterms:W3CDTF">2023-11-04T23:02:00Z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</Properties>
</file>